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890"/>
        <w:gridCol w:w="3240"/>
        <w:gridCol w:w="3240"/>
        <w:gridCol w:w="1935"/>
        <w:gridCol w:w="1905"/>
        <w:gridCol w:w="3255"/>
        <w:gridCol w:w="1757"/>
        <w:gridCol w:w="1767"/>
        <w:gridCol w:w="3210"/>
      </w:tblGrid>
      <w:tr w:rsidR="02539B9B" w:rsidTr="02539B9B" w14:paraId="7D28BB64">
        <w:trPr>
          <w:trHeight w:val="300"/>
        </w:trPr>
        <w:tc>
          <w:tcPr>
            <w:tcW w:w="1890" w:type="dxa"/>
            <w:shd w:val="clear" w:color="auto" w:fill="8DD873" w:themeFill="accent6" w:themeFillTint="99"/>
            <w:tcMar>
              <w:left w:w="105" w:type="dxa"/>
              <w:right w:w="105" w:type="dxa"/>
            </w:tcMar>
            <w:vAlign w:val="top"/>
          </w:tcPr>
          <w:p w:rsidR="6618E0B1" w:rsidP="02539B9B" w:rsidRDefault="6618E0B1" w14:paraId="007CD229" w14:textId="44658BA6">
            <w:pPr>
              <w:jc w:val="center"/>
            </w:pPr>
            <w:r w:rsidRPr="02539B9B" w:rsidR="6618E0B1">
              <w:rPr>
                <w:rFonts w:ascii="Aptos" w:hAnsi="Aptos" w:eastAsia="Aptos" w:cs="Aptos"/>
                <w:b w:val="0"/>
                <w:bCs w:val="0"/>
                <w:i w:val="0"/>
                <w:iCs w:val="0"/>
                <w:caps w:val="0"/>
                <w:smallCaps w:val="0"/>
                <w:color w:val="000000" w:themeColor="text1" w:themeTint="FF" w:themeShade="FF"/>
                <w:sz w:val="20"/>
                <w:szCs w:val="20"/>
                <w:lang w:val="en-GB"/>
              </w:rPr>
              <w:t>Year 1 and 2</w:t>
            </w:r>
          </w:p>
          <w:p w:rsidR="02539B9B" w:rsidP="02539B9B" w:rsidRDefault="02539B9B" w14:paraId="0ED44B7C" w14:textId="3CDE92BA">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Cycle A</w:t>
            </w:r>
          </w:p>
        </w:tc>
        <w:tc>
          <w:tcPr>
            <w:tcW w:w="3240" w:type="dxa"/>
            <w:tcMar>
              <w:left w:w="105" w:type="dxa"/>
              <w:right w:w="105" w:type="dxa"/>
            </w:tcMar>
            <w:vAlign w:val="top"/>
          </w:tcPr>
          <w:p w:rsidR="02539B9B" w:rsidP="02539B9B" w:rsidRDefault="02539B9B" w14:paraId="2799B7EC" w14:textId="1CA7ABC8">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Term 1</w:t>
            </w:r>
          </w:p>
        </w:tc>
        <w:tc>
          <w:tcPr>
            <w:tcW w:w="3240" w:type="dxa"/>
            <w:tcMar>
              <w:left w:w="105" w:type="dxa"/>
              <w:right w:w="105" w:type="dxa"/>
            </w:tcMar>
            <w:vAlign w:val="top"/>
          </w:tcPr>
          <w:p w:rsidR="02539B9B" w:rsidP="02539B9B" w:rsidRDefault="02539B9B" w14:paraId="2B554205" w14:textId="5C974A12">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Term 2</w:t>
            </w:r>
          </w:p>
        </w:tc>
        <w:tc>
          <w:tcPr>
            <w:tcW w:w="3840" w:type="dxa"/>
            <w:gridSpan w:val="2"/>
            <w:tcMar>
              <w:left w:w="105" w:type="dxa"/>
              <w:right w:w="105" w:type="dxa"/>
            </w:tcMar>
            <w:vAlign w:val="top"/>
          </w:tcPr>
          <w:p w:rsidR="02539B9B" w:rsidP="02539B9B" w:rsidRDefault="02539B9B" w14:paraId="087D1C4C" w14:textId="4E40348A">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Term 3</w:t>
            </w:r>
          </w:p>
        </w:tc>
        <w:tc>
          <w:tcPr>
            <w:tcW w:w="3255" w:type="dxa"/>
            <w:tcMar>
              <w:left w:w="105" w:type="dxa"/>
              <w:right w:w="105" w:type="dxa"/>
            </w:tcMar>
            <w:vAlign w:val="top"/>
          </w:tcPr>
          <w:p w:rsidR="02539B9B" w:rsidP="02539B9B" w:rsidRDefault="02539B9B" w14:paraId="6C2BE956" w14:textId="21D68F56">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Term 4</w:t>
            </w:r>
          </w:p>
        </w:tc>
        <w:tc>
          <w:tcPr>
            <w:tcW w:w="3524" w:type="dxa"/>
            <w:gridSpan w:val="2"/>
            <w:tcMar>
              <w:left w:w="105" w:type="dxa"/>
              <w:right w:w="105" w:type="dxa"/>
            </w:tcMar>
            <w:vAlign w:val="top"/>
          </w:tcPr>
          <w:p w:rsidR="02539B9B" w:rsidP="02539B9B" w:rsidRDefault="02539B9B" w14:paraId="21783128" w14:textId="0417D3E8">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Term 5</w:t>
            </w:r>
          </w:p>
        </w:tc>
        <w:tc>
          <w:tcPr>
            <w:tcW w:w="3210" w:type="dxa"/>
            <w:tcMar>
              <w:left w:w="105" w:type="dxa"/>
              <w:right w:w="105" w:type="dxa"/>
            </w:tcMar>
            <w:vAlign w:val="top"/>
          </w:tcPr>
          <w:p w:rsidR="02539B9B" w:rsidP="02539B9B" w:rsidRDefault="02539B9B" w14:paraId="39D5F9F6" w14:textId="588351B2">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Term 6</w:t>
            </w:r>
          </w:p>
        </w:tc>
      </w:tr>
      <w:tr w:rsidR="02539B9B" w:rsidTr="02539B9B" w14:paraId="4DCAE4E1">
        <w:trPr>
          <w:trHeight w:val="300"/>
        </w:trPr>
        <w:tc>
          <w:tcPr>
            <w:tcW w:w="1890" w:type="dxa"/>
            <w:tcMar>
              <w:left w:w="105" w:type="dxa"/>
              <w:right w:w="105" w:type="dxa"/>
            </w:tcMar>
            <w:vAlign w:val="top"/>
          </w:tcPr>
          <w:p w:rsidR="02539B9B" w:rsidP="02539B9B" w:rsidRDefault="02539B9B" w14:paraId="4717DD91" w14:textId="2F5C23F4">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Theme</w:t>
            </w:r>
          </w:p>
        </w:tc>
        <w:tc>
          <w:tcPr>
            <w:tcW w:w="3240" w:type="dxa"/>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41E645D1" w14:textId="68437165">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A</w:t>
            </w:r>
            <w:r w:rsidRPr="02539B9B" w:rsidR="02539B9B">
              <w:rPr>
                <w:rFonts w:ascii="Aptos" w:hAnsi="Aptos" w:eastAsia="Aptos" w:cs="Aptos"/>
                <w:b w:val="1"/>
                <w:bCs w:val="1"/>
                <w:i w:val="0"/>
                <w:iCs w:val="0"/>
                <w:caps w:val="0"/>
                <w:smallCaps w:val="0"/>
                <w:color w:val="000000" w:themeColor="text1" w:themeTint="FF" w:themeShade="FF"/>
                <w:sz w:val="22"/>
                <w:szCs w:val="22"/>
                <w:lang w:val="en-GB"/>
              </w:rPr>
              <w:t>mazing Animals</w:t>
            </w:r>
          </w:p>
        </w:tc>
        <w:tc>
          <w:tcPr>
            <w:tcW w:w="324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49E4189E" w14:textId="669FE480">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color w:val="000000" w:themeColor="text1" w:themeTint="FF" w:themeShade="FF"/>
                <w:sz w:val="20"/>
                <w:szCs w:val="20"/>
                <w:lang w:val="en-GB"/>
              </w:rPr>
              <w:t>Wonderful Worth!</w:t>
            </w:r>
          </w:p>
        </w:tc>
        <w:tc>
          <w:tcPr>
            <w:tcW w:w="3840" w:type="dxa"/>
            <w:gridSpan w:val="2"/>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69A63C70" w14:textId="28454E72">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color w:val="000000" w:themeColor="text1" w:themeTint="FF" w:themeShade="FF"/>
                <w:sz w:val="20"/>
                <w:szCs w:val="20"/>
                <w:lang w:val="en-GB"/>
              </w:rPr>
              <w:t>Toy Story</w:t>
            </w:r>
          </w:p>
        </w:tc>
        <w:tc>
          <w:tcPr>
            <w:tcW w:w="3255"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3DF26B6E" w14:textId="5B0E0182">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color w:val="000000" w:themeColor="text1" w:themeTint="FF" w:themeShade="FF"/>
                <w:sz w:val="20"/>
                <w:szCs w:val="20"/>
                <w:lang w:val="en-GB"/>
              </w:rPr>
              <w:t>Green Fingers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3524" w:type="dxa"/>
            <w:gridSpan w:val="2"/>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24131F3B" w14:textId="192044F9">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color w:val="000000" w:themeColor="text1" w:themeTint="FF" w:themeShade="FF"/>
                <w:sz w:val="20"/>
                <w:szCs w:val="20"/>
                <w:lang w:val="en-GB"/>
              </w:rPr>
              <w:t xml:space="preserve">Superheroes </w:t>
            </w:r>
          </w:p>
        </w:tc>
        <w:tc>
          <w:tcPr>
            <w:tcW w:w="321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32C77BC5" w14:textId="674FAFAA">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color w:val="000000" w:themeColor="text1" w:themeTint="FF" w:themeShade="FF"/>
                <w:sz w:val="20"/>
                <w:szCs w:val="20"/>
                <w:lang w:val="en-GB"/>
              </w:rPr>
              <w:t>Oh I do like to be beside the sea-side!</w:t>
            </w:r>
          </w:p>
          <w:p w:rsidR="02539B9B" w:rsidP="02539B9B" w:rsidRDefault="02539B9B" w14:paraId="074BE978" w14:textId="0454630E">
            <w:pPr>
              <w:jc w:val="center"/>
              <w:rPr>
                <w:rFonts w:ascii="Aptos" w:hAnsi="Aptos" w:eastAsia="Aptos" w:cs="Aptos"/>
                <w:b w:val="0"/>
                <w:bCs w:val="0"/>
                <w:i w:val="0"/>
                <w:iCs w:val="0"/>
                <w:caps w:val="0"/>
                <w:smallCaps w:val="0"/>
                <w:color w:val="000000" w:themeColor="text1" w:themeTint="FF" w:themeShade="FF"/>
                <w:sz w:val="20"/>
                <w:szCs w:val="20"/>
              </w:rPr>
            </w:pPr>
          </w:p>
        </w:tc>
      </w:tr>
      <w:tr w:rsidR="02539B9B" w:rsidTr="02539B9B" w14:paraId="7E7652FB">
        <w:trPr>
          <w:trHeight w:val="300"/>
        </w:trPr>
        <w:tc>
          <w:tcPr>
            <w:tcW w:w="1890" w:type="dxa"/>
            <w:tcMar>
              <w:left w:w="105" w:type="dxa"/>
              <w:right w:w="105" w:type="dxa"/>
            </w:tcMar>
            <w:vAlign w:val="top"/>
          </w:tcPr>
          <w:p w:rsidR="02539B9B" w:rsidP="02539B9B" w:rsidRDefault="02539B9B" w14:paraId="249126F3" w14:textId="2EEADFA1">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Class readers</w:t>
            </w:r>
          </w:p>
        </w:tc>
        <w:tc>
          <w:tcPr>
            <w:tcW w:w="3240" w:type="dxa"/>
            <w:tcBorders>
              <w:top w:val="single" w:color="000000" w:themeColor="text1" w:sz="6"/>
              <w:left w:val="single" w:color="000000" w:themeColor="text1" w:sz="6"/>
              <w:bottom w:val="single" w:color="000000" w:themeColor="text1" w:sz="6"/>
              <w:right w:val="single" w:sz="6"/>
            </w:tcBorders>
            <w:shd w:val="clear" w:color="auto" w:fill="FFFFFF" w:themeFill="background1"/>
            <w:tcMar>
              <w:left w:w="105" w:type="dxa"/>
              <w:right w:w="105" w:type="dxa"/>
            </w:tcMar>
            <w:vAlign w:val="top"/>
          </w:tcPr>
          <w:p w:rsidR="02539B9B" w:rsidP="02539B9B" w:rsidRDefault="02539B9B" w14:paraId="30757FAA" w14:textId="4CAC09AE">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The giraffe and the Pelly and me  (Y2 recommended text)</w:t>
            </w:r>
          </w:p>
          <w:p w:rsidR="02539B9B" w:rsidP="02539B9B" w:rsidRDefault="02539B9B" w14:paraId="037E13EA" w14:textId="36B6056F">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xml:space="preserve">Monkey puzzle </w:t>
            </w:r>
          </w:p>
          <w:p w:rsidR="02539B9B" w:rsidP="02539B9B" w:rsidRDefault="02539B9B" w14:paraId="68E21604" w14:textId="547B089F">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xml:space="preserve">Non fiction – animal books </w:t>
            </w:r>
          </w:p>
          <w:p w:rsidR="02539B9B" w:rsidP="02539B9B" w:rsidRDefault="02539B9B" w14:paraId="2191FA05" w14:textId="723CDE3C">
            <w:pPr>
              <w:rPr>
                <w:rFonts w:ascii="Aptos" w:hAnsi="Aptos" w:eastAsia="Aptos" w:cs="Aptos"/>
                <w:b w:val="0"/>
                <w:bCs w:val="0"/>
                <w:i w:val="0"/>
                <w:iCs w:val="0"/>
                <w:caps w:val="0"/>
                <w:smallCaps w:val="0"/>
                <w:color w:val="000000" w:themeColor="text1" w:themeTint="FF" w:themeShade="FF"/>
                <w:sz w:val="20"/>
                <w:szCs w:val="20"/>
              </w:rPr>
            </w:pPr>
          </w:p>
        </w:tc>
        <w:tc>
          <w:tcPr>
            <w:tcW w:w="3240" w:type="dxa"/>
            <w:tcMar>
              <w:left w:w="105" w:type="dxa"/>
              <w:right w:w="105" w:type="dxa"/>
            </w:tcMar>
            <w:vAlign w:val="top"/>
          </w:tcPr>
          <w:p w:rsidR="02539B9B" w:rsidP="02539B9B" w:rsidRDefault="02539B9B" w14:paraId="6AA0F0EC" w14:textId="3ADA88B3">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Croc and bird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FA33DC7" w14:textId="6F7DE9C8">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xml:space="preserve">The Dunderheads </w:t>
            </w: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(Y2 recommended text)</w:t>
            </w:r>
          </w:p>
          <w:p w:rsidR="02539B9B" w:rsidP="02539B9B" w:rsidRDefault="02539B9B" w14:paraId="359D8281" w14:textId="5E58E989">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xml:space="preserve">A gift for Amma – story from a different culture </w:t>
            </w:r>
          </w:p>
          <w:p w:rsidR="02539B9B" w:rsidP="02539B9B" w:rsidRDefault="02539B9B" w14:paraId="214F1031" w14:textId="07635FBD">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xml:space="preserve">Non fiction – local area </w:t>
            </w:r>
          </w:p>
          <w:p w:rsidR="02539B9B" w:rsidP="02539B9B" w:rsidRDefault="02539B9B" w14:paraId="5FD20980" w14:textId="2227DFF7">
            <w:pPr>
              <w:rPr>
                <w:rFonts w:ascii="Aptos" w:hAnsi="Aptos" w:eastAsia="Aptos" w:cs="Aptos"/>
                <w:b w:val="0"/>
                <w:bCs w:val="0"/>
                <w:i w:val="0"/>
                <w:iCs w:val="0"/>
                <w:caps w:val="0"/>
                <w:smallCaps w:val="0"/>
                <w:color w:val="000000" w:themeColor="text1" w:themeTint="FF" w:themeShade="FF"/>
                <w:sz w:val="20"/>
                <w:szCs w:val="20"/>
              </w:rPr>
            </w:pPr>
          </w:p>
        </w:tc>
        <w:tc>
          <w:tcPr>
            <w:tcW w:w="3840" w:type="dxa"/>
            <w:gridSpan w:val="2"/>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27C8DB06" w14:textId="70817D57">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Dogger</w:t>
            </w:r>
          </w:p>
          <w:p w:rsidR="02539B9B" w:rsidP="02539B9B" w:rsidRDefault="02539B9B" w14:paraId="2BC42A25" w14:textId="4F98A1FE">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The day the crayons quit (Y2 recommended text)</w:t>
            </w:r>
          </w:p>
          <w:p w:rsidR="02539B9B" w:rsidP="02539B9B" w:rsidRDefault="02539B9B" w14:paraId="6AE3F9F3" w14:textId="44094AB4">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Press start! Game on rabbit boy (Y2 recommended text)</w:t>
            </w:r>
          </w:p>
          <w:p w:rsidR="02539B9B" w:rsidP="02539B9B" w:rsidRDefault="02539B9B" w14:paraId="17075C21" w14:textId="660B6C74">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Toys around the world</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BF31DFA" w14:textId="4472D5CF">
            <w:pPr>
              <w:ind w:left="720"/>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7DD0AE3C" w14:textId="1B2203D4">
            <w:pPr>
              <w:rPr>
                <w:rFonts w:ascii="Aptos" w:hAnsi="Aptos" w:eastAsia="Aptos" w:cs="Aptos"/>
                <w:b w:val="0"/>
                <w:bCs w:val="0"/>
                <w:i w:val="0"/>
                <w:iCs w:val="0"/>
                <w:caps w:val="0"/>
                <w:smallCaps w:val="0"/>
                <w:color w:val="000000" w:themeColor="text1" w:themeTint="FF" w:themeShade="FF"/>
                <w:sz w:val="20"/>
                <w:szCs w:val="20"/>
              </w:rPr>
            </w:pPr>
          </w:p>
        </w:tc>
        <w:tc>
          <w:tcPr>
            <w:tcW w:w="3255" w:type="dxa"/>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766453D4" w14:textId="107F4237">
            <w:pPr>
              <w:pStyle w:val="ListParagraph"/>
              <w:numPr>
                <w:ilvl w:val="0"/>
                <w:numId w:val="45"/>
              </w:numPr>
              <w:spacing w:after="160" w:line="259"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The enormous Turnip.</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42FE9FE" w14:textId="70F03690">
            <w:pPr>
              <w:pStyle w:val="ListParagraph"/>
              <w:numPr>
                <w:ilvl w:val="0"/>
                <w:numId w:val="45"/>
              </w:numPr>
              <w:spacing w:after="160" w:line="259"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xml:space="preserve">The wood where magic grows </w:t>
            </w: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(Y2 recommended text)</w:t>
            </w:r>
          </w:p>
          <w:p w:rsidR="02539B9B" w:rsidP="02539B9B" w:rsidRDefault="02539B9B" w14:paraId="043515B3" w14:textId="3FB63108">
            <w:pPr>
              <w:rPr>
                <w:rFonts w:ascii="Aptos" w:hAnsi="Aptos" w:eastAsia="Aptos" w:cs="Aptos"/>
                <w:b w:val="0"/>
                <w:bCs w:val="0"/>
                <w:i w:val="0"/>
                <w:iCs w:val="0"/>
                <w:caps w:val="0"/>
                <w:smallCaps w:val="0"/>
                <w:color w:val="000000" w:themeColor="text1" w:themeTint="FF" w:themeShade="FF"/>
                <w:sz w:val="20"/>
                <w:szCs w:val="20"/>
              </w:rPr>
            </w:pPr>
          </w:p>
        </w:tc>
        <w:tc>
          <w:tcPr>
            <w:tcW w:w="3524" w:type="dxa"/>
            <w:gridSpan w:val="2"/>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72E0ABC9" w14:textId="6DD4972C">
            <w:pPr>
              <w:pStyle w:val="ListParagraph"/>
              <w:numPr>
                <w:ilvl w:val="0"/>
                <w:numId w:val="45"/>
              </w:numPr>
              <w:spacing w:before="0" w:beforeAutospacing="off" w:after="0" w:afterAutospacing="off" w:line="240" w:lineRule="auto"/>
              <w:ind w:left="360" w:right="0" w:hanging="360"/>
              <w:jc w:val="left"/>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Amelia Earhart – Little people Big Dreams</w:t>
            </w:r>
          </w:p>
          <w:p w:rsidR="02539B9B" w:rsidP="02539B9B" w:rsidRDefault="02539B9B" w14:paraId="25B78E93" w14:textId="7897E82C">
            <w:pPr>
              <w:pStyle w:val="ListParagraph"/>
              <w:numPr>
                <w:ilvl w:val="0"/>
                <w:numId w:val="45"/>
              </w:numPr>
              <w:spacing w:before="0" w:beforeAutospacing="off" w:after="0" w:afterAutospacing="off" w:line="240" w:lineRule="auto"/>
              <w:ind w:left="360" w:right="0" w:hanging="360"/>
              <w:jc w:val="left"/>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Great women who changed the world</w:t>
            </w:r>
          </w:p>
          <w:p w:rsidR="02539B9B" w:rsidP="02539B9B" w:rsidRDefault="02539B9B" w14:paraId="726F26F1" w14:textId="3C37A697">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Supertato books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289D30C" w14:textId="2F0D904C">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xml:space="preserve">The adventures of captain underpants </w:t>
            </w: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(Y2 recommended text)</w:t>
            </w:r>
          </w:p>
          <w:p w:rsidR="02539B9B" w:rsidP="02539B9B" w:rsidRDefault="02539B9B" w14:paraId="0E473662" w14:textId="2823BD7F">
            <w:pPr>
              <w:rPr>
                <w:rFonts w:ascii="Aptos" w:hAnsi="Aptos" w:eastAsia="Aptos" w:cs="Aptos"/>
                <w:b w:val="0"/>
                <w:bCs w:val="0"/>
                <w:i w:val="0"/>
                <w:iCs w:val="0"/>
                <w:caps w:val="0"/>
                <w:smallCaps w:val="0"/>
                <w:color w:val="000000" w:themeColor="text1" w:themeTint="FF" w:themeShade="FF"/>
                <w:sz w:val="20"/>
                <w:szCs w:val="20"/>
              </w:rPr>
            </w:pPr>
          </w:p>
        </w:tc>
        <w:tc>
          <w:tcPr>
            <w:tcW w:w="321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41EE3374" w14:textId="00351BF0">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Bear’s Adventure</w:t>
            </w:r>
          </w:p>
          <w:p w:rsidR="02539B9B" w:rsidP="02539B9B" w:rsidRDefault="02539B9B" w14:paraId="1E51D138" w14:textId="21A9CF3E">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The Lighthouse Keepers Lunch</w:t>
            </w:r>
          </w:p>
          <w:p w:rsidR="02539B9B" w:rsidP="02539B9B" w:rsidRDefault="02539B9B" w14:paraId="24A429B9" w14:textId="3AE21DCD">
            <w:pPr>
              <w:pStyle w:val="ListParagraph"/>
              <w:numPr>
                <w:ilvl w:val="0"/>
                <w:numId w:val="45"/>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The secret of black rock (Y2 recommended text)</w:t>
            </w:r>
          </w:p>
          <w:p w:rsidR="02539B9B" w:rsidP="02539B9B" w:rsidRDefault="02539B9B" w14:paraId="2335A29C" w14:textId="78908486">
            <w:pPr>
              <w:rPr>
                <w:rFonts w:ascii="Aptos" w:hAnsi="Aptos" w:eastAsia="Aptos" w:cs="Aptos"/>
                <w:b w:val="0"/>
                <w:bCs w:val="0"/>
                <w:i w:val="0"/>
                <w:iCs w:val="0"/>
                <w:caps w:val="0"/>
                <w:smallCaps w:val="0"/>
                <w:color w:val="000000" w:themeColor="text1" w:themeTint="FF" w:themeShade="FF"/>
                <w:sz w:val="20"/>
                <w:szCs w:val="20"/>
              </w:rPr>
            </w:pPr>
          </w:p>
        </w:tc>
      </w:tr>
      <w:tr w:rsidR="02539B9B" w:rsidTr="02539B9B" w14:paraId="3B3B10B4">
        <w:trPr>
          <w:trHeight w:val="300"/>
        </w:trPr>
        <w:tc>
          <w:tcPr>
            <w:tcW w:w="1890" w:type="dxa"/>
            <w:tcMar>
              <w:left w:w="105" w:type="dxa"/>
              <w:right w:w="105" w:type="dxa"/>
            </w:tcMar>
            <w:vAlign w:val="top"/>
          </w:tcPr>
          <w:p w:rsidR="02539B9B" w:rsidP="02539B9B" w:rsidRDefault="02539B9B" w14:paraId="488A83DE" w14:textId="2DAC4ADA">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English</w:t>
            </w:r>
          </w:p>
          <w:p w:rsidR="02539B9B" w:rsidP="02539B9B" w:rsidRDefault="02539B9B" w14:paraId="0D574360" w14:textId="7056AA06">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Reading</w:t>
            </w:r>
          </w:p>
          <w:p w:rsidR="02539B9B" w:rsidP="02539B9B" w:rsidRDefault="02539B9B" w14:paraId="7C9CBAF3" w14:textId="4AAD1FBE">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These can be taught out of order and can be revisited</w:t>
            </w:r>
          </w:p>
          <w:p w:rsidR="02539B9B" w:rsidP="02539B9B" w:rsidRDefault="02539B9B" w14:paraId="408E360A" w14:textId="49641547">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0"/>
                <w:bCs w:val="0"/>
                <w:i w:val="0"/>
                <w:iCs w:val="0"/>
                <w:caps w:val="0"/>
                <w:smallCaps w:val="0"/>
                <w:color w:val="000000" w:themeColor="text1" w:themeTint="FF" w:themeShade="FF"/>
                <w:sz w:val="22"/>
                <w:szCs w:val="22"/>
                <w:lang w:val="en-GB"/>
              </w:rPr>
              <w:t>Guided reading in DEAR time, 1:1 home reading books</w:t>
            </w:r>
          </w:p>
          <w:p w:rsidR="02539B9B" w:rsidP="02539B9B" w:rsidRDefault="02539B9B" w14:paraId="4BEFE1BC" w14:textId="30470149">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0"/>
                <w:bCs w:val="0"/>
                <w:i w:val="0"/>
                <w:iCs w:val="0"/>
                <w:caps w:val="0"/>
                <w:smallCaps w:val="0"/>
                <w:color w:val="000000" w:themeColor="text1" w:themeTint="FF" w:themeShade="FF"/>
                <w:sz w:val="22"/>
                <w:szCs w:val="22"/>
                <w:lang w:val="en-GB"/>
              </w:rPr>
              <w:t>&amp; within class reading/ comprehension</w:t>
            </w:r>
          </w:p>
        </w:tc>
        <w:tc>
          <w:tcPr>
            <w:tcW w:w="8415" w:type="dxa"/>
            <w:gridSpan w:val="3"/>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0D3C891B" w14:textId="6C365E58">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strike w:val="0"/>
                <w:dstrike w:val="0"/>
                <w:color w:val="000000" w:themeColor="text1" w:themeTint="FF" w:themeShade="FF"/>
                <w:sz w:val="20"/>
                <w:szCs w:val="20"/>
                <w:u w:val="single"/>
                <w:lang w:val="en-GB"/>
              </w:rPr>
              <w:t>Reading- Comprehension</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508BDE8" w14:textId="11EE891A">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Develop pleasure in reading, motivation to read, vocabulary and understanding by: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9C51FE5" w14:textId="406C5F8C">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Listening to and discussing a wide range of poems, stories and non-fiction at a level beyond that at which they can read independently.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9AF67B0" w14:textId="16FE2DB3">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Understand both the books they can already read accurately and fluently and those they listen to by: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A50F305" w14:textId="062446EF">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Drawing on what they already know or on background information and vocabulary provided by the teacher.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276A82F" w14:textId="4BF0C71A">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Checking that the text makes sense to them as they read and correcting inaccurate reading.</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7F0BB98" w14:textId="0CF6E37E">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strike w:val="0"/>
                <w:dstrike w:val="0"/>
                <w:color w:val="000000" w:themeColor="text1" w:themeTint="FF" w:themeShade="FF"/>
                <w:sz w:val="20"/>
                <w:szCs w:val="20"/>
                <w:u w:val="single"/>
                <w:lang w:val="en-GB"/>
              </w:rPr>
              <w:t>Year 1</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9887F12" w14:textId="292547FF">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Being encouraged to link what they read or hear read to their own experiences.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44DE7C1" w14:textId="2B990750">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Becoming very familiar with key stories, fairy stories and traditional tales, retelling them and considering their particular characteristics.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CAD0422" w14:textId="09459F4E">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Recognising and joining in with predictable phrases.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67CFDF1" w14:textId="7493D55F">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Learning to appreciate rhymes and poems, and to recite some by heart.</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A22ACF5" w14:textId="32400E7C">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Discussing word meanings, linking new meanings to those already known.</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7CC4B02" w14:textId="4D0C2912">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Discussing the significance of the title and events.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0268C26" w14:textId="14B56F97">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Making inferences on the basis of what is being said and done.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D9C642D" w14:textId="61CC2454">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Predicting what might happen on the basis of what has been read so far.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08A79BA" w14:textId="74F286BA">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Participate in discussion about what is read to them, taking turns and listening to what others say.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367BBC0" w14:textId="502B87D7">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Explain clearly their understanding of what is read to them.</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11894" w:type="dxa"/>
            <w:gridSpan w:val="5"/>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51A07A67" w14:textId="79DE657C">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strike w:val="0"/>
                <w:dstrike w:val="0"/>
                <w:color w:val="000000" w:themeColor="text1" w:themeTint="FF" w:themeShade="FF"/>
                <w:sz w:val="20"/>
                <w:szCs w:val="20"/>
                <w:u w:val="single"/>
                <w:lang w:val="en-GB"/>
              </w:rPr>
              <w:t>Year 2</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C16A896" w14:textId="5D7FFED8">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Discussing the sequence of events in books and how items of information are related.</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0CC0C8F" w14:textId="3A2169CF">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Becoming increasingly familiar with and retelling a wider range of stories, fairy stories and traditional tales.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C5FE315" w14:textId="2365B9CB">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Being introduced to non-fiction books that are structured in different ways.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8AAEB03" w14:textId="0DD23D82">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Recognising simple recurring literary language in stories and poetry.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8EFBCE2" w14:textId="275D99C3">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Discussing and clarifying the meanings of words, linking new meanings to known vocabulary.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2A5C0A4" w14:textId="10C377A6">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Discussing their favourite words and phrases.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D794B91" w14:textId="4BEEE0A0">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Continuing to build up a repertoire of poems learnt by heart, appreciating these and reciting some, with appropriate intonation to make the meaning clear making inferences on the basis of what is being said and done.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344E5AF" w14:textId="4AA8F041">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Answering and asking question.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F94AFAE" w14:textId="37891D17">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Predicting what might happen on the basis of what has been read so far.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B437B8D" w14:textId="126A2359">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Participate in discussion about books, poems and other works that are read to them and those that they can read for themselves, taking turns and listening to what others say.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F05CC81" w14:textId="027C2381">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Explain and discuss their understanding of books, poems and other material, both those that they listen to and those that they read for themselves.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1AFBE23" w14:textId="73739ED7">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p>
        </w:tc>
      </w:tr>
      <w:tr w:rsidR="02539B9B" w:rsidTr="02539B9B" w14:paraId="3B406FE2">
        <w:trPr>
          <w:trHeight w:val="300"/>
        </w:trPr>
        <w:tc>
          <w:tcPr>
            <w:tcW w:w="1890" w:type="dxa"/>
            <w:tcMar>
              <w:left w:w="105" w:type="dxa"/>
              <w:right w:w="105" w:type="dxa"/>
            </w:tcMar>
            <w:vAlign w:val="top"/>
          </w:tcPr>
          <w:p w:rsidR="02539B9B" w:rsidP="02539B9B" w:rsidRDefault="02539B9B" w14:paraId="27F4FCF2" w14:textId="536A598C">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Phonics Yr 1</w:t>
            </w:r>
          </w:p>
        </w:tc>
        <w:tc>
          <w:tcPr>
            <w:tcW w:w="324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79766C31" w14:textId="10B79021">
            <w:pPr>
              <w:pStyle w:val="ListParagraph"/>
              <w:numPr>
                <w:ilvl w:val="0"/>
                <w:numId w:val="46"/>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Quick Recap Set 1 speed sounds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9226F0B" w14:textId="3A69D333">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m, a, s, d, t, i, n, p, g, o, c, k, u, b, f, e, l, h, sh, r, j, v, y, w, th, z, ch, qu, x, ng, nk</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F517DEF" w14:textId="7BF0DA39">
            <w:pPr>
              <w:pStyle w:val="ListParagraph"/>
              <w:numPr>
                <w:ilvl w:val="0"/>
                <w:numId w:val="46"/>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Introduce Set 2 speed sounds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F1432C1" w14:textId="1E3F9CFB">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ay,ee,igh,ow,oo, ‘oo’, ar,or,air,ir,ou,oy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324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44F06B81" w14:textId="5662500A">
            <w:pPr>
              <w:pStyle w:val="ListParagraph"/>
              <w:numPr>
                <w:ilvl w:val="0"/>
                <w:numId w:val="46"/>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Set 2 Speed Sounds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EB1AD77" w14:textId="6020617E">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E8A6DBF" w14:textId="3D056EA5">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ay,ee,igh,ow,oo, ‘oo’, ar,or,air,ir,ou,oy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6703835" w14:textId="40CC84BD">
            <w:pPr>
              <w:pStyle w:val="ListParagraph"/>
              <w:numPr>
                <w:ilvl w:val="0"/>
                <w:numId w:val="47"/>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Application</w:t>
            </w:r>
          </w:p>
        </w:tc>
        <w:tc>
          <w:tcPr>
            <w:tcW w:w="3840" w:type="dxa"/>
            <w:gridSpan w:val="2"/>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5FC3EB94" w14:textId="3FED3C7A">
            <w:pPr>
              <w:pStyle w:val="ListParagraph"/>
              <w:numPr>
                <w:ilvl w:val="0"/>
                <w:numId w:val="47"/>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Set 3 Speed Sounds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BC42D11" w14:textId="615C375C">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F0445A8" w14:textId="5EA6AF79">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ea, oi, a-e,i-e, o-e, u-e, aw, are, ur, er, ow, ai, oa, ew, ire, ear, ure, tion, tious/cious, 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BF8AF47" w14:textId="35DB529B">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p>
        </w:tc>
        <w:tc>
          <w:tcPr>
            <w:tcW w:w="325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0864D498" w14:textId="7727D66D">
            <w:pPr>
              <w:pStyle w:val="ListParagraph"/>
              <w:numPr>
                <w:ilvl w:val="0"/>
                <w:numId w:val="47"/>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Set 3 Speed Sounds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75DACA0" w14:textId="40E792EC">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677702B" w14:textId="52EF83D0">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ea, oi, a-e,i-e, o-e, u-e, aw, are, ur, er, ow, ai, oa, ew, ire, ear, ure, tion, tious/cious, 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5858BC8" w14:textId="01E77539">
            <w:pPr>
              <w:pStyle w:val="ListParagraph"/>
              <w:numPr>
                <w:ilvl w:val="0"/>
                <w:numId w:val="46"/>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Application</w:t>
            </w:r>
          </w:p>
        </w:tc>
        <w:tc>
          <w:tcPr>
            <w:tcW w:w="6734" w:type="dxa"/>
            <w:gridSpan w:val="3"/>
            <w:tcBorders>
              <w:top w:val="single" w:color="000000" w:themeColor="text1" w:sz="6"/>
              <w:bottom w:val="single" w:color="000000" w:themeColor="text1" w:sz="6"/>
            </w:tcBorders>
            <w:tcMar>
              <w:left w:w="105" w:type="dxa"/>
              <w:right w:w="105" w:type="dxa"/>
            </w:tcMar>
            <w:vAlign w:val="top"/>
          </w:tcPr>
          <w:p w:rsidR="02539B9B" w:rsidP="02539B9B" w:rsidRDefault="02539B9B" w14:paraId="7CAC6021" w14:textId="2AE4F105">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Recap of all speed sounds and apply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07E3AD2" w14:textId="54C2D714">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Set 1</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CC65532" w14:textId="668C86DE">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Set 2</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F17BC48" w14:textId="769D3081">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Set 3</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863F339" w14:textId="0E52E0D1">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Phonics Screening Check – June Year  &amp; retake – Year 2’s.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r>
      <w:tr w:rsidR="02539B9B" w:rsidTr="02539B9B" w14:paraId="1A6A6C69">
        <w:trPr>
          <w:trHeight w:val="300"/>
        </w:trPr>
        <w:tc>
          <w:tcPr>
            <w:tcW w:w="1890" w:type="dxa"/>
            <w:tcMar>
              <w:left w:w="105" w:type="dxa"/>
              <w:right w:w="105" w:type="dxa"/>
            </w:tcMar>
            <w:vAlign w:val="top"/>
          </w:tcPr>
          <w:p w:rsidR="02539B9B" w:rsidP="02539B9B" w:rsidRDefault="02539B9B" w14:paraId="40B7BBCD" w14:textId="3EA92DF2">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Guided reading Yr 2</w:t>
            </w:r>
          </w:p>
          <w:p w:rsidR="02539B9B" w:rsidP="02539B9B" w:rsidRDefault="02539B9B" w14:paraId="1CF9C081" w14:textId="5791D6BF">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These can be taught out of order and can be revisited</w:t>
            </w:r>
          </w:p>
          <w:p w:rsidR="02539B9B" w:rsidP="02539B9B" w:rsidRDefault="02539B9B" w14:paraId="19624A38" w14:textId="796D7CD7">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 xml:space="preserve"> </w:t>
            </w:r>
          </w:p>
        </w:tc>
        <w:tc>
          <w:tcPr>
            <w:tcW w:w="3240" w:type="dxa"/>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791CB3C3" w14:textId="5574E810">
            <w:pPr>
              <w:pStyle w:val="ListParagraph"/>
              <w:numPr>
                <w:ilvl w:val="0"/>
                <w:numId w:val="46"/>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RWI Phonics books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xml:space="preserve"> and re-cap</w:t>
            </w:r>
          </w:p>
          <w:p w:rsidR="02539B9B" w:rsidP="02539B9B" w:rsidRDefault="02539B9B" w14:paraId="6CCC0C7A" w14:textId="717201A7">
            <w:pPr>
              <w:pStyle w:val="ListParagraph"/>
              <w:numPr>
                <w:ilvl w:val="0"/>
                <w:numId w:val="46"/>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Application of sounds</w:t>
            </w:r>
          </w:p>
        </w:tc>
        <w:tc>
          <w:tcPr>
            <w:tcW w:w="324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573E455D" w14:textId="152E1810">
            <w:pPr>
              <w:pStyle w:val="ListParagraph"/>
              <w:numPr>
                <w:ilvl w:val="0"/>
                <w:numId w:val="46"/>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Night &amp; Night</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7943414" w14:textId="00C76E69">
            <w:pPr>
              <w:pStyle w:val="ListParagraph"/>
              <w:numPr>
                <w:ilvl w:val="0"/>
                <w:numId w:val="46"/>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Old Bear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BE5C159" w14:textId="6E4E0EE9">
            <w:pPr>
              <w:pStyle w:val="ListParagraph"/>
              <w:numPr>
                <w:ilvl w:val="0"/>
                <w:numId w:val="46"/>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Great People Great Events (section 2)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5ADEE24" w14:textId="34BA8D8C">
            <w:pPr>
              <w:pStyle w:val="ListParagraph"/>
              <w:numPr>
                <w:ilvl w:val="0"/>
                <w:numId w:val="46"/>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Poetry: A good play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3840" w:type="dxa"/>
            <w:gridSpan w:val="2"/>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7F2C32F6" w14:textId="3787550C">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The Bravest ever bear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5A7A0EA" w14:textId="28F4F699">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Hope on a rope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B259029" w14:textId="17E33CC4">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Going to school</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845AEB4" w14:textId="4149253F">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Poetry: Music poem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B30AB54" w14:textId="567337E1">
            <w:pPr>
              <w:rPr>
                <w:rFonts w:ascii="Aptos" w:hAnsi="Aptos" w:eastAsia="Aptos" w:cs="Aptos"/>
                <w:b w:val="0"/>
                <w:bCs w:val="0"/>
                <w:i w:val="0"/>
                <w:iCs w:val="0"/>
                <w:caps w:val="0"/>
                <w:smallCaps w:val="0"/>
                <w:color w:val="000000" w:themeColor="text1" w:themeTint="FF" w:themeShade="FF"/>
                <w:sz w:val="20"/>
                <w:szCs w:val="20"/>
              </w:rPr>
            </w:pPr>
          </w:p>
        </w:tc>
        <w:tc>
          <w:tcPr>
            <w:tcW w:w="3255"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2022B326" w14:textId="39689549">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Elmer &amp; Wilbur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B8BF935" w14:textId="0DC8185C">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Midnight tiger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FE4EB49" w14:textId="07B43BAD">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Great people Great Events (section 3)</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947794B" w14:textId="63F36EBF">
            <w:pPr>
              <w:pStyle w:val="ListParagraph"/>
              <w:numPr>
                <w:ilvl w:val="0"/>
                <w:numId w:val="46"/>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Poetry: Exploring poems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1757" w:type="dxa"/>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5B2A4895" w14:textId="30E75B7A">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Oliver’s vegetables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F0835D8" w14:textId="523E6CD2">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Daisy eat your peas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8379754" w14:textId="600E2984">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 fiction: We need insects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4A70E6A" w14:textId="75C509D9">
            <w:pPr>
              <w:pStyle w:val="ListParagraph"/>
              <w:numPr>
                <w:ilvl w:val="0"/>
                <w:numId w:val="46"/>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Poetry: Garden poems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4977" w:type="dxa"/>
            <w:gridSpan w:val="2"/>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7D0DD8E5" w14:textId="41525F98">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The runaway Train</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3A1D30A" w14:textId="26223BF0">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The big blue whale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3C6C680" w14:textId="6EA27065">
            <w:pPr>
              <w:pStyle w:val="ListParagraph"/>
              <w:numPr>
                <w:ilvl w:val="0"/>
                <w:numId w:val="46"/>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Festival food</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316691A" w14:textId="331E6B00">
            <w:pPr>
              <w:pStyle w:val="ListParagraph"/>
              <w:numPr>
                <w:ilvl w:val="0"/>
                <w:numId w:val="46"/>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Poetry: senses poems.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r>
      <w:tr w:rsidR="02539B9B" w:rsidTr="02539B9B" w14:paraId="6205BC3C">
        <w:trPr>
          <w:trHeight w:val="300"/>
        </w:trPr>
        <w:tc>
          <w:tcPr>
            <w:tcW w:w="1890" w:type="dxa"/>
            <w:tcMar>
              <w:left w:w="105" w:type="dxa"/>
              <w:right w:w="105" w:type="dxa"/>
            </w:tcMar>
            <w:vAlign w:val="top"/>
          </w:tcPr>
          <w:p w:rsidR="02539B9B" w:rsidP="02539B9B" w:rsidRDefault="02539B9B" w14:paraId="56A16CA8" w14:textId="6FDF0833">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English</w:t>
            </w:r>
          </w:p>
          <w:p w:rsidR="02539B9B" w:rsidP="02539B9B" w:rsidRDefault="02539B9B" w14:paraId="1554F395" w14:textId="2685F260">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Writing</w:t>
            </w:r>
          </w:p>
          <w:p w:rsidR="02539B9B" w:rsidP="02539B9B" w:rsidRDefault="02539B9B" w14:paraId="77DC0553" w14:textId="69D9B273">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These </w:t>
            </w:r>
            <w:r w:rsidRPr="02539B9B" w:rsidR="02539B9B">
              <w:rPr>
                <w:rFonts w:ascii="Aptos" w:hAnsi="Aptos" w:eastAsia="Aptos" w:cs="Aptos"/>
                <w:b w:val="0"/>
                <w:bCs w:val="0"/>
                <w:i w:val="0"/>
                <w:iCs w:val="0"/>
                <w:caps w:val="0"/>
                <w:smallCaps w:val="0"/>
                <w:color w:val="000000" w:themeColor="text1" w:themeTint="FF" w:themeShade="FF"/>
                <w:sz w:val="20"/>
                <w:szCs w:val="20"/>
                <w:lang w:val="en-GB"/>
              </w:rPr>
              <w:t>ca</w:t>
            </w:r>
            <w:r w:rsidRPr="02539B9B" w:rsidR="02539B9B">
              <w:rPr>
                <w:rFonts w:ascii="Aptos" w:hAnsi="Aptos" w:eastAsia="Aptos" w:cs="Aptos"/>
                <w:b w:val="0"/>
                <w:bCs w:val="0"/>
                <w:i w:val="0"/>
                <w:iCs w:val="0"/>
                <w:caps w:val="0"/>
                <w:smallCaps w:val="0"/>
                <w:color w:val="000000" w:themeColor="text1" w:themeTint="FF" w:themeShade="FF"/>
                <w:sz w:val="20"/>
                <w:szCs w:val="20"/>
                <w:lang w:val="en-GB"/>
              </w:rPr>
              <w:t>n be taught out of order and can be revisited</w:t>
            </w:r>
          </w:p>
          <w:p w:rsidR="02539B9B" w:rsidP="02539B9B" w:rsidRDefault="02539B9B" w14:paraId="79CF8930" w14:textId="1DA90481">
            <w:pPr>
              <w:jc w:val="center"/>
              <w:rPr>
                <w:rFonts w:ascii="Aptos" w:hAnsi="Aptos" w:eastAsia="Aptos" w:cs="Aptos"/>
                <w:b w:val="0"/>
                <w:bCs w:val="0"/>
                <w:i w:val="0"/>
                <w:iCs w:val="0"/>
                <w:caps w:val="0"/>
                <w:smallCaps w:val="0"/>
                <w:color w:val="000000" w:themeColor="text1" w:themeTint="FF" w:themeShade="FF"/>
                <w:sz w:val="20"/>
                <w:szCs w:val="20"/>
              </w:rPr>
            </w:pPr>
          </w:p>
        </w:tc>
        <w:tc>
          <w:tcPr>
            <w:tcW w:w="3240" w:type="dxa"/>
            <w:tcMar>
              <w:left w:w="105" w:type="dxa"/>
              <w:right w:w="105" w:type="dxa"/>
            </w:tcMar>
            <w:vAlign w:val="top"/>
          </w:tcPr>
          <w:p w:rsidR="02539B9B" w:rsidP="02539B9B" w:rsidRDefault="02539B9B" w14:paraId="21C44CCB" w14:textId="4CB5FA27">
            <w:pPr>
              <w:spacing w:after="160" w:line="257"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genre – Narrative</w:t>
            </w:r>
          </w:p>
          <w:p w:rsidR="02539B9B" w:rsidP="02539B9B" w:rsidRDefault="02539B9B" w14:paraId="5D810A24" w14:textId="63BB3D83">
            <w:pPr>
              <w:pStyle w:val="ListParagraph"/>
              <w:numPr>
                <w:ilvl w:val="0"/>
                <w:numId w:val="49"/>
              </w:numPr>
              <w:spacing w:line="257"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Character and setting description </w:t>
            </w:r>
          </w:p>
          <w:p w:rsidR="02539B9B" w:rsidP="02539B9B" w:rsidRDefault="02539B9B" w14:paraId="28ED1933" w14:textId="425F47F7">
            <w:pPr>
              <w:pStyle w:val="ListParagraph"/>
              <w:numPr>
                <w:ilvl w:val="0"/>
                <w:numId w:val="49"/>
              </w:numPr>
              <w:spacing w:line="257"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Modifying a well-known story</w:t>
            </w:r>
          </w:p>
          <w:p w:rsidR="02539B9B" w:rsidP="02539B9B" w:rsidRDefault="02539B9B" w14:paraId="788B32F0" w14:textId="78601D94">
            <w:pPr>
              <w:spacing w:line="257" w:lineRule="auto"/>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N</w:t>
            </w:r>
            <w:r w:rsidRPr="02539B9B" w:rsidR="02539B9B">
              <w:rPr>
                <w:rFonts w:ascii="Aptos" w:hAnsi="Aptos" w:eastAsia="Aptos" w:cs="Aptos"/>
                <w:b w:val="0"/>
                <w:bCs w:val="0"/>
                <w:i w:val="0"/>
                <w:iCs w:val="0"/>
                <w:caps w:val="0"/>
                <w:smallCaps w:val="0"/>
                <w:color w:val="000000" w:themeColor="text1" w:themeTint="FF" w:themeShade="FF"/>
                <w:sz w:val="22"/>
                <w:szCs w:val="22"/>
                <w:lang w:val="en-GB"/>
              </w:rPr>
              <w:t>on- fiction</w:t>
            </w:r>
          </w:p>
          <w:p w:rsidR="02539B9B" w:rsidP="02539B9B" w:rsidRDefault="02539B9B" w14:paraId="0011F3CA" w14:textId="241A1FD1">
            <w:pPr>
              <w:pStyle w:val="ListParagraph"/>
              <w:numPr>
                <w:ilvl w:val="0"/>
                <w:numId w:val="50"/>
              </w:numPr>
              <w:spacing w:before="0" w:beforeAutospacing="off" w:after="0" w:afterAutospacing="off" w:line="257" w:lineRule="auto"/>
              <w:ind w:left="360" w:right="0" w:hanging="360"/>
              <w:jc w:val="left"/>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Non chronological report</w:t>
            </w:r>
          </w:p>
          <w:p w:rsidR="02539B9B" w:rsidP="02539B9B" w:rsidRDefault="02539B9B" w14:paraId="042F1EE4" w14:textId="4E78B925">
            <w:pPr>
              <w:spacing w:before="0" w:beforeAutospacing="off" w:after="0" w:afterAutospacing="off" w:line="257" w:lineRule="auto"/>
              <w:ind w:right="0"/>
              <w:jc w:val="left"/>
              <w:rPr>
                <w:rFonts w:ascii="Aptos" w:hAnsi="Aptos" w:eastAsia="Aptos" w:cs="Aptos"/>
                <w:b w:val="0"/>
                <w:bCs w:val="0"/>
                <w:i w:val="0"/>
                <w:iCs w:val="0"/>
                <w:caps w:val="0"/>
                <w:smallCaps w:val="0"/>
                <w:color w:val="000000" w:themeColor="text1" w:themeTint="FF" w:themeShade="FF"/>
                <w:sz w:val="20"/>
                <w:szCs w:val="20"/>
              </w:rPr>
            </w:pPr>
          </w:p>
        </w:tc>
        <w:tc>
          <w:tcPr>
            <w:tcW w:w="3240" w:type="dxa"/>
            <w:tcMar>
              <w:left w:w="105" w:type="dxa"/>
              <w:right w:w="105" w:type="dxa"/>
            </w:tcMar>
            <w:vAlign w:val="top"/>
          </w:tcPr>
          <w:p w:rsidR="02539B9B" w:rsidP="02539B9B" w:rsidRDefault="02539B9B" w14:paraId="4EC4F574" w14:textId="26CC82D2">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–Narrative</w:t>
            </w:r>
          </w:p>
          <w:p w:rsidR="02539B9B" w:rsidP="02539B9B" w:rsidRDefault="02539B9B" w14:paraId="6DFAF8FA" w14:textId="52D376D7">
            <w:pPr>
              <w:pStyle w:val="ListParagraph"/>
              <w:numPr>
                <w:ilvl w:val="0"/>
                <w:numId w:val="46"/>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Story from a different culture – A Gift for Amma</w:t>
            </w:r>
          </w:p>
          <w:p w:rsidR="02539B9B" w:rsidP="02539B9B" w:rsidRDefault="02539B9B" w14:paraId="449550E8" w14:textId="1C27DD96">
            <w:pPr>
              <w:spacing w:before="0" w:beforeAutospacing="off" w:after="0" w:afterAutospacing="off" w:line="240" w:lineRule="auto"/>
              <w:ind w:left="0" w:right="45"/>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6CF28F8B" w14:textId="4BED8E84">
            <w:pPr>
              <w:pStyle w:val="paragraph"/>
              <w:spacing w:before="0" w:beforeAutospacing="off" w:after="0" w:afterAutospacing="off" w:line="240" w:lineRule="auto"/>
              <w:ind w:left="0" w:right="45"/>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Non-fiction </w:t>
            </w:r>
          </w:p>
          <w:p w:rsidR="02539B9B" w:rsidP="02539B9B" w:rsidRDefault="02539B9B" w14:paraId="018779A6" w14:textId="30072A6D">
            <w:pPr>
              <w:pStyle w:val="paragraph"/>
              <w:numPr>
                <w:ilvl w:val="0"/>
                <w:numId w:val="52"/>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Poster, notices and signs</w:t>
            </w:r>
          </w:p>
          <w:p w:rsidR="02539B9B" w:rsidP="02539B9B" w:rsidRDefault="02539B9B" w14:paraId="468548F3" w14:textId="0B3400D2">
            <w:pPr>
              <w:pStyle w:val="paragraph"/>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genre – Poetry</w:t>
            </w:r>
          </w:p>
          <w:p w:rsidR="02539B9B" w:rsidP="02539B9B" w:rsidRDefault="02539B9B" w14:paraId="4FAAAC0C" w14:textId="25FFB9B0">
            <w:pPr>
              <w:pStyle w:val="paragraph"/>
              <w:numPr>
                <w:ilvl w:val="0"/>
                <w:numId w:val="46"/>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Shape poems</w:t>
            </w:r>
          </w:p>
        </w:tc>
        <w:tc>
          <w:tcPr>
            <w:tcW w:w="3840" w:type="dxa"/>
            <w:gridSpan w:val="2"/>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66C37482" w14:textId="085EB3A2">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–Non-fiction</w:t>
            </w:r>
          </w:p>
          <w:p w:rsidR="02539B9B" w:rsidP="02539B9B" w:rsidRDefault="02539B9B" w14:paraId="0FF05AA8" w14:textId="0EE9A073">
            <w:pPr>
              <w:pStyle w:val="ListParagraph"/>
              <w:numPr>
                <w:ilvl w:val="0"/>
                <w:numId w:val="46"/>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Recount – trip</w:t>
            </w:r>
          </w:p>
          <w:p w:rsidR="02539B9B" w:rsidP="02539B9B" w:rsidRDefault="02539B9B" w14:paraId="05C246A0" w14:textId="26FA9E81">
            <w:pPr>
              <w:pStyle w:val="ListParagraph"/>
              <w:numPr>
                <w:ilvl w:val="0"/>
                <w:numId w:val="46"/>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Reports – toys</w:t>
            </w:r>
          </w:p>
          <w:p w:rsidR="02539B9B" w:rsidP="02539B9B" w:rsidRDefault="02539B9B" w14:paraId="5339325F" w14:textId="29087B6B">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3D994F83" w14:textId="0E164263">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xml:space="preserve">Poetry </w:t>
            </w:r>
          </w:p>
          <w:p w:rsidR="02539B9B" w:rsidP="02539B9B" w:rsidRDefault="02539B9B" w14:paraId="7F622D40" w14:textId="3A24479B">
            <w:pPr>
              <w:pStyle w:val="ListParagraph"/>
              <w:numPr>
                <w:ilvl w:val="0"/>
                <w:numId w:val="54"/>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xml:space="preserve">Acrostic </w:t>
            </w:r>
          </w:p>
          <w:p w:rsidR="02539B9B" w:rsidP="02539B9B" w:rsidRDefault="02539B9B" w14:paraId="0FDE6ACD" w14:textId="137F522B">
            <w:pPr>
              <w:rPr>
                <w:rFonts w:ascii="Aptos" w:hAnsi="Aptos" w:eastAsia="Aptos" w:cs="Aptos"/>
                <w:b w:val="0"/>
                <w:bCs w:val="0"/>
                <w:i w:val="0"/>
                <w:iCs w:val="0"/>
                <w:caps w:val="0"/>
                <w:smallCaps w:val="0"/>
                <w:color w:val="000000" w:themeColor="text1" w:themeTint="FF" w:themeShade="FF"/>
                <w:sz w:val="20"/>
                <w:szCs w:val="20"/>
              </w:rPr>
            </w:pPr>
          </w:p>
        </w:tc>
        <w:tc>
          <w:tcPr>
            <w:tcW w:w="3255" w:type="dxa"/>
            <w:tcMar>
              <w:left w:w="105" w:type="dxa"/>
              <w:right w:w="105" w:type="dxa"/>
            </w:tcMar>
            <w:vAlign w:val="top"/>
          </w:tcPr>
          <w:p w:rsidR="02539B9B" w:rsidP="02539B9B" w:rsidRDefault="02539B9B" w14:paraId="0439F020" w14:textId="27C29A20">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–Non-fiction</w:t>
            </w:r>
          </w:p>
          <w:p w:rsidR="02539B9B" w:rsidP="02539B9B" w:rsidRDefault="02539B9B" w14:paraId="2E337A78" w14:textId="784EE805">
            <w:pPr>
              <w:pStyle w:val="ListParagraph"/>
              <w:numPr>
                <w:ilvl w:val="0"/>
                <w:numId w:val="46"/>
              </w:numPr>
              <w:spacing w:before="0" w:beforeAutospacing="off" w:after="0" w:afterAutospacing="off" w:line="240" w:lineRule="auto"/>
              <w:ind w:right="45"/>
              <w:rPr>
                <w:rFonts w:ascii="Times New Roman" w:hAnsi="Times New Roman" w:eastAsia="Times New Roman" w:cs="Times New Roman"/>
                <w:b w:val="0"/>
                <w:bCs w:val="0"/>
                <w:i w:val="0"/>
                <w:iCs w:val="0"/>
                <w:caps w:val="0"/>
                <w:smallCaps w:val="0"/>
                <w:color w:val="000000" w:themeColor="text1" w:themeTint="FF" w:themeShade="FF"/>
                <w:sz w:val="20"/>
                <w:szCs w:val="20"/>
              </w:rPr>
            </w:pPr>
            <w:r w:rsidRPr="02539B9B" w:rsidR="02539B9B">
              <w:rPr>
                <w:rStyle w:val="normaltextrun"/>
                <w:rFonts w:ascii="Times New Roman" w:hAnsi="Times New Roman" w:eastAsia="Times New Roman" w:cs="Times New Roman"/>
                <w:b w:val="0"/>
                <w:bCs w:val="0"/>
                <w:i w:val="0"/>
                <w:iCs w:val="0"/>
                <w:caps w:val="0"/>
                <w:smallCaps w:val="0"/>
                <w:color w:val="000000" w:themeColor="text1" w:themeTint="FF" w:themeShade="FF"/>
                <w:sz w:val="20"/>
                <w:szCs w:val="20"/>
                <w:lang w:val="en-GB"/>
              </w:rPr>
              <w:t>Recipes </w:t>
            </w:r>
          </w:p>
          <w:p w:rsidR="02539B9B" w:rsidP="02539B9B" w:rsidRDefault="02539B9B" w14:paraId="3153B347" w14:textId="05A41E11">
            <w:pPr>
              <w:pStyle w:val="ListParagraph"/>
              <w:numPr>
                <w:ilvl w:val="0"/>
                <w:numId w:val="46"/>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Instructions – e.g. growing a plant</w:t>
            </w:r>
          </w:p>
          <w:p w:rsidR="02539B9B" w:rsidP="02539B9B" w:rsidRDefault="02539B9B" w14:paraId="2D394DD3" w14:textId="102D9BF4">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45D644B2" w14:textId="0F001462">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02E0A084" w14:textId="6B336F0E">
            <w:pPr>
              <w:rPr>
                <w:rFonts w:ascii="Aptos" w:hAnsi="Aptos" w:eastAsia="Aptos" w:cs="Aptos"/>
                <w:b w:val="0"/>
                <w:bCs w:val="0"/>
                <w:i w:val="0"/>
                <w:iCs w:val="0"/>
                <w:caps w:val="0"/>
                <w:smallCaps w:val="0"/>
                <w:color w:val="000000" w:themeColor="text1" w:themeTint="FF" w:themeShade="FF"/>
                <w:sz w:val="20"/>
                <w:szCs w:val="20"/>
              </w:rPr>
            </w:pPr>
          </w:p>
        </w:tc>
        <w:tc>
          <w:tcPr>
            <w:tcW w:w="3524" w:type="dxa"/>
            <w:gridSpan w:val="2"/>
            <w:tcMar>
              <w:left w:w="105" w:type="dxa"/>
              <w:right w:w="105" w:type="dxa"/>
            </w:tcMar>
            <w:vAlign w:val="top"/>
          </w:tcPr>
          <w:p w:rsidR="02539B9B" w:rsidP="02539B9B" w:rsidRDefault="02539B9B" w14:paraId="520B90CA" w14:textId="19165364">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–Narrative</w:t>
            </w:r>
          </w:p>
          <w:p w:rsidR="02539B9B" w:rsidP="02539B9B" w:rsidRDefault="02539B9B" w14:paraId="52A1EA0C" w14:textId="5A3A8CBD">
            <w:pPr>
              <w:pStyle w:val="ListParagraph"/>
              <w:numPr>
                <w:ilvl w:val="0"/>
                <w:numId w:val="46"/>
              </w:numPr>
              <w:spacing w:before="0" w:beforeAutospacing="off" w:after="0" w:afterAutospacing="off" w:line="240" w:lineRule="auto"/>
              <w:ind w:left="360" w:right="30" w:hanging="360"/>
              <w:jc w:val="left"/>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Amelia Earhart – retelling a historical event</w:t>
            </w:r>
          </w:p>
          <w:p w:rsidR="02539B9B" w:rsidP="02539B9B" w:rsidRDefault="02539B9B" w14:paraId="2D96F779" w14:textId="33A74B83">
            <w:pPr>
              <w:pStyle w:val="ListParagraph"/>
              <w:numPr>
                <w:ilvl w:val="0"/>
                <w:numId w:val="46"/>
              </w:numPr>
              <w:spacing w:before="0" w:beforeAutospacing="off" w:after="0" w:afterAutospacing="off" w:line="240" w:lineRule="auto"/>
              <w:ind w:left="360" w:right="30" w:hanging="360"/>
              <w:jc w:val="left"/>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1F6E3E4D" w14:textId="01F47E7E">
            <w:pPr>
              <w:spacing w:before="0" w:beforeAutospacing="off" w:after="0" w:afterAutospacing="off" w:line="240" w:lineRule="auto"/>
              <w:ind w:left="0" w:right="45"/>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69F83CC0" w14:textId="6DCC262D">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p>
        </w:tc>
        <w:tc>
          <w:tcPr>
            <w:tcW w:w="3210" w:type="dxa"/>
            <w:tcBorders>
              <w:top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4E1090EF" w14:textId="03740845">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–Non-Fiction</w:t>
            </w:r>
          </w:p>
          <w:p w:rsidR="02539B9B" w:rsidP="02539B9B" w:rsidRDefault="02539B9B" w14:paraId="73E42555" w14:textId="14EF1E3F">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to persuade</w:t>
            </w:r>
          </w:p>
          <w:p w:rsidR="02539B9B" w:rsidP="02539B9B" w:rsidRDefault="02539B9B" w14:paraId="52762248" w14:textId="4DE2C6E5">
            <w:pPr>
              <w:pStyle w:val="ListParagraph"/>
              <w:numPr>
                <w:ilvl w:val="0"/>
                <w:numId w:val="46"/>
              </w:numPr>
              <w:spacing w:before="0" w:beforeAutospacing="off" w:after="0" w:afterAutospacing="off" w:line="240" w:lineRule="auto"/>
              <w:ind w:left="360" w:right="0" w:hanging="360"/>
              <w:jc w:val="left"/>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xml:space="preserve">Leaflet </w:t>
            </w:r>
          </w:p>
          <w:p w:rsidR="02539B9B" w:rsidP="02539B9B" w:rsidRDefault="02539B9B" w14:paraId="58CDB918" w14:textId="31E6C84E">
            <w:pPr>
              <w:pStyle w:val="ListParagraph"/>
              <w:numPr>
                <w:ilvl w:val="0"/>
                <w:numId w:val="46"/>
              </w:numPr>
              <w:spacing w:before="0" w:beforeAutospacing="off" w:after="0" w:afterAutospacing="off" w:line="240" w:lineRule="auto"/>
              <w:ind w:left="360" w:right="0" w:hanging="360"/>
              <w:jc w:val="left"/>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xml:space="preserve">Postcards </w:t>
            </w:r>
          </w:p>
          <w:p w:rsidR="02539B9B" w:rsidP="02539B9B" w:rsidRDefault="02539B9B" w14:paraId="71BD573E" w14:textId="50C5A8C0">
            <w:pPr>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727366F8" w14:textId="47BB6999">
            <w:pPr>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58B901F2" w14:textId="53564641">
            <w:pPr>
              <w:rPr>
                <w:rFonts w:ascii="Aptos" w:hAnsi="Aptos" w:eastAsia="Aptos" w:cs="Aptos"/>
                <w:b w:val="0"/>
                <w:bCs w:val="0"/>
                <w:i w:val="0"/>
                <w:iCs w:val="0"/>
                <w:caps w:val="0"/>
                <w:smallCaps w:val="0"/>
                <w:color w:val="000000" w:themeColor="text1" w:themeTint="FF" w:themeShade="FF"/>
                <w:sz w:val="20"/>
                <w:szCs w:val="20"/>
              </w:rPr>
            </w:pPr>
          </w:p>
        </w:tc>
      </w:tr>
      <w:tr w:rsidR="02539B9B" w:rsidTr="02539B9B" w14:paraId="7F5DE8F6">
        <w:trPr>
          <w:trHeight w:val="300"/>
        </w:trPr>
        <w:tc>
          <w:tcPr>
            <w:tcW w:w="1890" w:type="dxa"/>
            <w:vMerge w:val="restart"/>
            <w:tcMar>
              <w:left w:w="105" w:type="dxa"/>
              <w:right w:w="105" w:type="dxa"/>
            </w:tcMar>
            <w:vAlign w:val="top"/>
          </w:tcPr>
          <w:p w:rsidR="02539B9B" w:rsidP="02539B9B" w:rsidRDefault="02539B9B" w14:paraId="139113C0" w14:textId="5C1EA036">
            <w:pPr>
              <w:jc w:val="cente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 xml:space="preserve">English </w:t>
            </w:r>
          </w:p>
          <w:p w:rsidR="02539B9B" w:rsidP="02539B9B" w:rsidRDefault="02539B9B" w14:paraId="48FCD5F9" w14:textId="53BBC637">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SPAG</w:t>
            </w:r>
          </w:p>
        </w:tc>
        <w:tc>
          <w:tcPr>
            <w:tcW w:w="8415" w:type="dxa"/>
            <w:gridSpan w:val="3"/>
            <w:tcMar>
              <w:left w:w="105" w:type="dxa"/>
              <w:right w:w="105" w:type="dxa"/>
            </w:tcMar>
            <w:vAlign w:val="top"/>
          </w:tcPr>
          <w:p w:rsidR="02539B9B" w:rsidP="02539B9B" w:rsidRDefault="02539B9B" w14:paraId="10E4D3B5" w14:textId="07A02067">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strike w:val="0"/>
                <w:dstrike w:val="0"/>
                <w:color w:val="000000" w:themeColor="text1" w:themeTint="FF" w:themeShade="FF"/>
                <w:sz w:val="20"/>
                <w:szCs w:val="20"/>
                <w:u w:val="single"/>
                <w:lang w:val="en-GB"/>
              </w:rPr>
              <w:t>Year 1</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650FF88" w14:textId="5A327351">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Sit correctly at a table, holding a pencil comfortably and correctly.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C4C71E5" w14:textId="099AFE15">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Begin to form lower-case letters in the correct direction, starting and finishing in the right place.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D1EFBF5" w14:textId="213216AC">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Understand which letters belong to which handwriting ‘families’ (i.e. letters that are formed in similar ways) and to practise these.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90713AD" w14:textId="2ABA4ADD">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strike w:val="0"/>
                <w:dstrike w:val="0"/>
                <w:color w:val="000000" w:themeColor="text1" w:themeTint="FF" w:themeShade="FF"/>
                <w:sz w:val="20"/>
                <w:szCs w:val="20"/>
                <w:u w:val="single"/>
                <w:lang w:val="en-GB"/>
              </w:rPr>
              <w:t>Year 2</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4111918" w14:textId="542BDD92">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Form lower-case letters of the correct size relative to one another.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9C443A5" w14:textId="3FFF475A">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Start using some of the diagonal and horizontal strokes needed to join letters and understand which letters, when adjacent to one another, are best left unjoined.</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186D7D8" w14:textId="66028D72">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Write capital letters and digits of the correct size, orientation and relationship to one another and to lower case letters.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F0DC563" w14:textId="2AEC8F09">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Use spacing between words that reflects the size of the letters.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11894" w:type="dxa"/>
            <w:gridSpan w:val="5"/>
            <w:tcMar>
              <w:left w:w="105" w:type="dxa"/>
              <w:right w:w="105" w:type="dxa"/>
            </w:tcMar>
            <w:vAlign w:val="top"/>
          </w:tcPr>
          <w:p w:rsidR="02539B9B" w:rsidP="02539B9B" w:rsidRDefault="02539B9B" w14:paraId="6BCB09AA" w14:textId="3770A2EF">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Spelling:</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16653F4" w14:textId="736A1C50">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Spell:</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72B52DA" w14:textId="1BC8BC30">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Words containing each of the 40+ phonemes already taught.</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2C777ED" w14:textId="1E795ABA">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Common exception words.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4A1BADD" w14:textId="31977AC8">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Name the letters of the alphabet: Naming the letters of the alphabet in order.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FA9E0B9" w14:textId="25C409B0">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Sing letter names to distinguish between alternative spellings of the same sound.</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6DCE0B6" w14:textId="5268E912">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Segmenting spoken words into phonemes and representing these by graphemes, spelling many correctly.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C723B4D" w14:textId="42CCCF56">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Learning new ways of spelling phonemes for which one or more spellings are already known, and learn some words with each spelling, including a few common homophones.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C47F0AC" w14:textId="737F242B">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Learning to spell common exception words.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14AA99B" w14:textId="24AA30FA">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Learning to spell more words with contracted forms.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F558EF3" w14:textId="162A443C">
            <w:pPr>
              <w:ind w:left="357"/>
              <w:rPr>
                <w:rFonts w:ascii="Aptos" w:hAnsi="Aptos" w:eastAsia="Aptos" w:cs="Aptos"/>
                <w:b w:val="0"/>
                <w:bCs w:val="0"/>
                <w:i w:val="0"/>
                <w:iCs w:val="0"/>
                <w:caps w:val="0"/>
                <w:smallCaps w:val="0"/>
                <w:color w:val="000000" w:themeColor="text1" w:themeTint="FF" w:themeShade="FF"/>
                <w:sz w:val="20"/>
                <w:szCs w:val="20"/>
              </w:rPr>
            </w:pPr>
          </w:p>
        </w:tc>
      </w:tr>
      <w:tr w:rsidR="02539B9B" w:rsidTr="02539B9B" w14:paraId="7C442F17">
        <w:trPr>
          <w:trHeight w:val="285"/>
        </w:trPr>
        <w:tc>
          <w:tcPr>
            <w:tcW w:w="1890" w:type="dxa"/>
            <w:vMerge/>
            <w:tcBorders>
              <w:top w:sz="0"/>
              <w:left w:sz="0"/>
              <w:bottom w:sz="0"/>
              <w:right w:sz="0"/>
            </w:tcBorders>
            <w:tcMar/>
            <w:vAlign w:val="center"/>
          </w:tcPr>
          <w:p w14:paraId="6D0CE97F"/>
        </w:tc>
        <w:tc>
          <w:tcPr>
            <w:tcW w:w="20309" w:type="dxa"/>
            <w:gridSpan w:val="8"/>
            <w:tcMar>
              <w:left w:w="105" w:type="dxa"/>
              <w:right w:w="105" w:type="dxa"/>
            </w:tcMar>
            <w:vAlign w:val="top"/>
          </w:tcPr>
          <w:p w:rsidR="02539B9B" w:rsidP="02539B9B" w:rsidRDefault="02539B9B" w14:paraId="79E05266" w14:textId="423CBFDE">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Daily Handwriting (10-minute session focus on handwriting, spelling and sentence construction, through dictation)</w:t>
            </w:r>
          </w:p>
          <w:p w:rsidR="02539B9B" w:rsidP="02539B9B" w:rsidRDefault="02539B9B" w14:paraId="7D545932" w14:textId="58332EF4">
            <w:pPr>
              <w:pStyle w:val="ListParagraph"/>
              <w:numPr>
                <w:ilvl w:val="0"/>
                <w:numId w:val="56"/>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Spell most of the year 1 and 2 CEW word list</w:t>
            </w:r>
          </w:p>
          <w:p w:rsidR="02539B9B" w:rsidP="02539B9B" w:rsidRDefault="02539B9B" w14:paraId="764C0D4A" w14:textId="50B02914">
            <w:pPr>
              <w:pStyle w:val="ListParagraph"/>
              <w:numPr>
                <w:ilvl w:val="0"/>
                <w:numId w:val="56"/>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Write from memory, dictate sentences which include words and punctuation from the KS1 curriculum.</w:t>
            </w:r>
          </w:p>
          <w:p w:rsidR="02539B9B" w:rsidP="02539B9B" w:rsidRDefault="02539B9B" w14:paraId="4522E133" w14:textId="6CBF6F3E">
            <w:pPr>
              <w:pStyle w:val="Normal"/>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14565751" w14:textId="3FD61705">
            <w:pPr>
              <w:pStyle w:val="Normal"/>
              <w:rPr>
                <w:rFonts w:ascii="Aptos" w:hAnsi="Aptos" w:eastAsia="Aptos" w:cs="Aptos"/>
                <w:b w:val="0"/>
                <w:bCs w:val="0"/>
                <w:i w:val="0"/>
                <w:iCs w:val="0"/>
                <w:caps w:val="0"/>
                <w:smallCaps w:val="0"/>
                <w:color w:val="000000" w:themeColor="text1" w:themeTint="FF" w:themeShade="FF"/>
                <w:sz w:val="20"/>
                <w:szCs w:val="20"/>
              </w:rPr>
            </w:pPr>
          </w:p>
        </w:tc>
      </w:tr>
    </w:tbl>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905"/>
        <w:gridCol w:w="3375"/>
        <w:gridCol w:w="3390"/>
        <w:gridCol w:w="3390"/>
        <w:gridCol w:w="3390"/>
        <w:gridCol w:w="3390"/>
        <w:gridCol w:w="3390"/>
      </w:tblGrid>
      <w:tr w:rsidR="02539B9B" w:rsidTr="02539B9B" w14:paraId="74AA345C">
        <w:trPr>
          <w:trHeight w:val="300"/>
        </w:trPr>
        <w:tc>
          <w:tcPr>
            <w:tcW w:w="1905" w:type="dxa"/>
            <w:shd w:val="clear" w:color="auto" w:fill="8DD873" w:themeFill="accent6" w:themeFillTint="99"/>
            <w:tcMar>
              <w:left w:w="105" w:type="dxa"/>
              <w:right w:w="105" w:type="dxa"/>
            </w:tcMar>
            <w:vAlign w:val="top"/>
          </w:tcPr>
          <w:p w:rsidR="7174950C" w:rsidP="02539B9B" w:rsidRDefault="7174950C" w14:paraId="096C6309" w14:textId="683CE2ED">
            <w:pPr>
              <w:jc w:val="center"/>
            </w:pPr>
            <w:r w:rsidRPr="02539B9B" w:rsidR="7174950C">
              <w:rPr>
                <w:rFonts w:ascii="Aptos" w:hAnsi="Aptos" w:eastAsia="Aptos" w:cs="Aptos"/>
                <w:b w:val="0"/>
                <w:bCs w:val="0"/>
                <w:i w:val="0"/>
                <w:iCs w:val="0"/>
                <w:caps w:val="0"/>
                <w:smallCaps w:val="0"/>
                <w:color w:val="000000" w:themeColor="text1" w:themeTint="FF" w:themeShade="FF"/>
                <w:sz w:val="20"/>
                <w:szCs w:val="20"/>
                <w:lang w:val="en-GB"/>
              </w:rPr>
              <w:t>Year 1 and 2</w:t>
            </w:r>
          </w:p>
          <w:p w:rsidR="02539B9B" w:rsidP="02539B9B" w:rsidRDefault="02539B9B" w14:paraId="627E6A76" w14:textId="15AA5A70">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Cycle B</w:t>
            </w:r>
          </w:p>
        </w:tc>
        <w:tc>
          <w:tcPr>
            <w:tcW w:w="3375" w:type="dxa"/>
            <w:tcMar>
              <w:left w:w="105" w:type="dxa"/>
              <w:right w:w="105" w:type="dxa"/>
            </w:tcMar>
            <w:vAlign w:val="top"/>
          </w:tcPr>
          <w:p w:rsidR="02539B9B" w:rsidP="02539B9B" w:rsidRDefault="02539B9B" w14:paraId="450A75FA" w14:textId="54CA1958">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Term 1</w:t>
            </w:r>
          </w:p>
        </w:tc>
        <w:tc>
          <w:tcPr>
            <w:tcW w:w="3390" w:type="dxa"/>
            <w:tcMar>
              <w:left w:w="105" w:type="dxa"/>
              <w:right w:w="105" w:type="dxa"/>
            </w:tcMar>
            <w:vAlign w:val="top"/>
          </w:tcPr>
          <w:p w:rsidR="02539B9B" w:rsidP="02539B9B" w:rsidRDefault="02539B9B" w14:paraId="469DE613" w14:textId="17C93EAD">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Term 2</w:t>
            </w:r>
          </w:p>
        </w:tc>
        <w:tc>
          <w:tcPr>
            <w:tcW w:w="3390" w:type="dxa"/>
            <w:tcMar>
              <w:left w:w="105" w:type="dxa"/>
              <w:right w:w="105" w:type="dxa"/>
            </w:tcMar>
            <w:vAlign w:val="top"/>
          </w:tcPr>
          <w:p w:rsidR="02539B9B" w:rsidP="02539B9B" w:rsidRDefault="02539B9B" w14:paraId="60BEF012" w14:textId="4719BEDD">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Term 3</w:t>
            </w:r>
          </w:p>
        </w:tc>
        <w:tc>
          <w:tcPr>
            <w:tcW w:w="3390" w:type="dxa"/>
            <w:tcMar>
              <w:left w:w="105" w:type="dxa"/>
              <w:right w:w="105" w:type="dxa"/>
            </w:tcMar>
            <w:vAlign w:val="top"/>
          </w:tcPr>
          <w:p w:rsidR="02539B9B" w:rsidP="02539B9B" w:rsidRDefault="02539B9B" w14:paraId="2CF9CF9C" w14:textId="173027C2">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Term 4</w:t>
            </w:r>
          </w:p>
        </w:tc>
        <w:tc>
          <w:tcPr>
            <w:tcW w:w="3390" w:type="dxa"/>
            <w:tcMar>
              <w:left w:w="105" w:type="dxa"/>
              <w:right w:w="105" w:type="dxa"/>
            </w:tcMar>
            <w:vAlign w:val="top"/>
          </w:tcPr>
          <w:p w:rsidR="02539B9B" w:rsidP="02539B9B" w:rsidRDefault="02539B9B" w14:paraId="5410282F" w14:textId="7A5896B4">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Term 5</w:t>
            </w:r>
          </w:p>
        </w:tc>
        <w:tc>
          <w:tcPr>
            <w:tcW w:w="3390" w:type="dxa"/>
            <w:tcMar>
              <w:left w:w="105" w:type="dxa"/>
              <w:right w:w="105" w:type="dxa"/>
            </w:tcMar>
            <w:vAlign w:val="top"/>
          </w:tcPr>
          <w:p w:rsidR="02539B9B" w:rsidP="02539B9B" w:rsidRDefault="02539B9B" w14:paraId="47A300F7" w14:textId="161A798F">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Term 6</w:t>
            </w:r>
          </w:p>
        </w:tc>
      </w:tr>
      <w:tr w:rsidR="02539B9B" w:rsidTr="02539B9B" w14:paraId="73A170B9">
        <w:trPr>
          <w:trHeight w:val="300"/>
        </w:trPr>
        <w:tc>
          <w:tcPr>
            <w:tcW w:w="1905" w:type="dxa"/>
            <w:tcMar>
              <w:left w:w="105" w:type="dxa"/>
              <w:right w:w="105" w:type="dxa"/>
            </w:tcMar>
            <w:vAlign w:val="top"/>
          </w:tcPr>
          <w:p w:rsidR="02539B9B" w:rsidP="02539B9B" w:rsidRDefault="02539B9B" w14:paraId="377C95E0" w14:textId="46484EE5">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Theme</w:t>
            </w:r>
          </w:p>
        </w:tc>
        <w:tc>
          <w:tcPr>
            <w:tcW w:w="3375" w:type="dxa"/>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304D16BE" w14:textId="4184FA8B">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color w:val="000000" w:themeColor="text1" w:themeTint="FF" w:themeShade="FF"/>
                <w:sz w:val="20"/>
                <w:szCs w:val="20"/>
                <w:lang w:val="en-GB"/>
              </w:rPr>
              <w:t>Under our feet!</w:t>
            </w:r>
          </w:p>
        </w:tc>
        <w:tc>
          <w:tcPr>
            <w:tcW w:w="339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0C373EA9" w14:textId="188D106A">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Fairytales/</w:t>
            </w:r>
            <w:r w:rsidRPr="02539B9B" w:rsidR="02539B9B">
              <w:rPr>
                <w:rFonts w:ascii="Aptos" w:hAnsi="Aptos" w:eastAsia="Aptos" w:cs="Aptos"/>
                <w:b w:val="1"/>
                <w:bCs w:val="1"/>
                <w:i w:val="0"/>
                <w:iCs w:val="0"/>
                <w:caps w:val="0"/>
                <w:smallCaps w:val="0"/>
                <w:color w:val="000000" w:themeColor="text1" w:themeTint="FF" w:themeShade="FF"/>
                <w:sz w:val="22"/>
                <w:szCs w:val="22"/>
                <w:lang w:val="en-GB"/>
              </w:rPr>
              <w:t>Traditional tales</w:t>
            </w:r>
          </w:p>
        </w:tc>
        <w:tc>
          <w:tcPr>
            <w:tcW w:w="3390" w:type="dxa"/>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6D066B09" w14:textId="0B19C796">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School through the ages</w:t>
            </w:r>
          </w:p>
        </w:tc>
        <w:tc>
          <w:tcPr>
            <w:tcW w:w="339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77504E40" w14:textId="2307C30E">
            <w:pPr>
              <w:spacing w:before="0" w:beforeAutospacing="off" w:after="0" w:afterAutospacing="off" w:line="240" w:lineRule="auto"/>
              <w:ind w:right="30"/>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color w:val="000000" w:themeColor="text1" w:themeTint="FF" w:themeShade="FF"/>
                <w:sz w:val="20"/>
                <w:szCs w:val="20"/>
                <w:lang w:val="en-GB"/>
              </w:rPr>
              <w:t>Journeys</w:t>
            </w:r>
          </w:p>
        </w:tc>
        <w:tc>
          <w:tcPr>
            <w:tcW w:w="3390" w:type="dxa"/>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15F15F26" w14:textId="17CCAC3C">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color w:val="000000" w:themeColor="text1" w:themeTint="FF" w:themeShade="FF"/>
                <w:sz w:val="20"/>
                <w:szCs w:val="20"/>
                <w:lang w:val="en-GB"/>
              </w:rPr>
              <w:t xml:space="preserve">Kings and Queens </w:t>
            </w:r>
          </w:p>
        </w:tc>
        <w:tc>
          <w:tcPr>
            <w:tcW w:w="339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7220D323" w14:textId="25E7AACA">
            <w:pPr>
              <w:spacing w:before="0" w:beforeAutospacing="off" w:after="0" w:afterAutospacing="off" w:line="240" w:lineRule="auto"/>
              <w:ind w:right="30"/>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color w:val="000000" w:themeColor="text1" w:themeTint="FF" w:themeShade="FF"/>
                <w:sz w:val="20"/>
                <w:szCs w:val="20"/>
                <w:lang w:val="en-GB"/>
              </w:rPr>
              <w:t>Incredible India!</w:t>
            </w:r>
          </w:p>
          <w:p w:rsidR="02539B9B" w:rsidP="02539B9B" w:rsidRDefault="02539B9B" w14:paraId="51346E43" w14:textId="132365D6">
            <w:pPr>
              <w:jc w:val="center"/>
              <w:rPr>
                <w:rFonts w:ascii="Aptos" w:hAnsi="Aptos" w:eastAsia="Aptos" w:cs="Aptos"/>
                <w:b w:val="0"/>
                <w:bCs w:val="0"/>
                <w:i w:val="0"/>
                <w:iCs w:val="0"/>
                <w:caps w:val="0"/>
                <w:smallCaps w:val="0"/>
                <w:color w:val="000000" w:themeColor="text1" w:themeTint="FF" w:themeShade="FF"/>
                <w:sz w:val="20"/>
                <w:szCs w:val="20"/>
              </w:rPr>
            </w:pPr>
          </w:p>
        </w:tc>
      </w:tr>
      <w:tr w:rsidR="02539B9B" w:rsidTr="02539B9B" w14:paraId="59445C8F">
        <w:trPr>
          <w:trHeight w:val="300"/>
        </w:trPr>
        <w:tc>
          <w:tcPr>
            <w:tcW w:w="1905" w:type="dxa"/>
            <w:tcMar>
              <w:left w:w="105" w:type="dxa"/>
              <w:right w:w="105" w:type="dxa"/>
            </w:tcMar>
            <w:vAlign w:val="top"/>
          </w:tcPr>
          <w:p w:rsidR="02539B9B" w:rsidP="02539B9B" w:rsidRDefault="02539B9B" w14:paraId="03A01E47" w14:textId="7EA6F2BC">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Core Books</w:t>
            </w:r>
          </w:p>
        </w:tc>
        <w:tc>
          <w:tcPr>
            <w:tcW w:w="3375" w:type="dxa"/>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68771DBE" w14:textId="24965387">
            <w:pPr>
              <w:pStyle w:val="ListParagraph"/>
              <w:numPr>
                <w:ilvl w:val="0"/>
                <w:numId w:val="57"/>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Harry and his bucketful of dinosaurs.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5876D62" w14:textId="72D4ECD2">
            <w:pPr>
              <w:pStyle w:val="ListParagraph"/>
              <w:numPr>
                <w:ilvl w:val="0"/>
                <w:numId w:val="57"/>
              </w:numPr>
              <w:spacing w:before="0" w:beforeAutospacing="off" w:after="0" w:afterAutospacing="off" w:line="240" w:lineRule="auto"/>
              <w:ind w:right="30"/>
              <w:rPr>
                <w:rFonts w:ascii="Times New Roman" w:hAnsi="Times New Roman" w:eastAsia="Times New Roman" w:cs="Times New Roman"/>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xml:space="preserve">Marv and the dino attack </w:t>
            </w:r>
            <w:r w:rsidRPr="02539B9B" w:rsidR="02539B9B">
              <w:rPr>
                <w:rStyle w:val="normaltextrun"/>
                <w:rFonts w:ascii="Times New Roman" w:hAnsi="Times New Roman" w:eastAsia="Times New Roman" w:cs="Times New Roman"/>
                <w:b w:val="0"/>
                <w:bCs w:val="0"/>
                <w:i w:val="0"/>
                <w:iCs w:val="0"/>
                <w:caps w:val="0"/>
                <w:smallCaps w:val="0"/>
                <w:color w:val="000000" w:themeColor="text1" w:themeTint="FF" w:themeShade="FF"/>
                <w:sz w:val="20"/>
                <w:szCs w:val="20"/>
                <w:lang w:val="en-GB"/>
              </w:rPr>
              <w:t>(Y2 recommended text)</w:t>
            </w:r>
          </w:p>
          <w:p w:rsidR="02539B9B" w:rsidP="02539B9B" w:rsidRDefault="02539B9B" w14:paraId="02B53B72" w14:textId="661D3DDA">
            <w:pPr>
              <w:pStyle w:val="ListParagraph"/>
              <w:numPr>
                <w:ilvl w:val="0"/>
                <w:numId w:val="57"/>
              </w:numPr>
              <w:spacing w:before="0" w:beforeAutospacing="off" w:after="0" w:afterAutospacing="off" w:line="240" w:lineRule="auto"/>
              <w:ind w:right="30"/>
              <w:rPr>
                <w:rFonts w:ascii="Times New Roman" w:hAnsi="Times New Roman" w:eastAsia="Times New Roman" w:cs="Times New Roman"/>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xml:space="preserve">Pablo and Splash </w:t>
            </w:r>
            <w:r w:rsidRPr="02539B9B" w:rsidR="02539B9B">
              <w:rPr>
                <w:rStyle w:val="normaltextrun"/>
                <w:rFonts w:ascii="Times New Roman" w:hAnsi="Times New Roman" w:eastAsia="Times New Roman" w:cs="Times New Roman"/>
                <w:b w:val="0"/>
                <w:bCs w:val="0"/>
                <w:i w:val="0"/>
                <w:iCs w:val="0"/>
                <w:caps w:val="0"/>
                <w:smallCaps w:val="0"/>
                <w:color w:val="000000" w:themeColor="text1" w:themeTint="FF" w:themeShade="FF"/>
                <w:sz w:val="20"/>
                <w:szCs w:val="20"/>
                <w:lang w:val="en-GB"/>
              </w:rPr>
              <w:t>(Y2 recommended text)</w:t>
            </w:r>
          </w:p>
          <w:p w:rsidR="02539B9B" w:rsidP="02539B9B" w:rsidRDefault="02539B9B" w14:paraId="40C40C2A" w14:textId="01B55F49">
            <w:pPr>
              <w:pStyle w:val="ListParagraph"/>
              <w:numPr>
                <w:ilvl w:val="0"/>
                <w:numId w:val="57"/>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Dinosaur non-fiction books.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B12C0A3" w14:textId="5523B60B">
            <w:pPr>
              <w:pStyle w:val="ListParagraph"/>
              <w:numPr>
                <w:ilvl w:val="0"/>
                <w:numId w:val="57"/>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Dinosaur Poems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3390" w:type="dxa"/>
            <w:tcMar>
              <w:left w:w="105" w:type="dxa"/>
              <w:right w:w="105" w:type="dxa"/>
            </w:tcMar>
            <w:vAlign w:val="top"/>
          </w:tcPr>
          <w:p w:rsidR="02539B9B" w:rsidP="02539B9B" w:rsidRDefault="02539B9B" w14:paraId="605A2FA0" w14:textId="0CA0152C">
            <w:pPr>
              <w:pStyle w:val="ListParagraph"/>
              <w:numPr>
                <w:ilvl w:val="0"/>
                <w:numId w:val="57"/>
              </w:numPr>
              <w:spacing w:before="0" w:beforeAutospacing="off" w:after="0" w:afterAutospacing="off" w:line="240" w:lineRule="auto"/>
              <w:ind w:right="30"/>
              <w:rPr>
                <w:rFonts w:ascii="Aptos Display" w:hAnsi="Aptos Display" w:eastAsia="Aptos Display" w:cs="Aptos Display"/>
                <w:b w:val="0"/>
                <w:bCs w:val="0"/>
                <w:i w:val="0"/>
                <w:iCs w:val="0"/>
                <w:caps w:val="0"/>
                <w:smallCaps w:val="0"/>
                <w:color w:val="000000" w:themeColor="text1" w:themeTint="FF" w:themeShade="FF"/>
                <w:sz w:val="20"/>
                <w:szCs w:val="20"/>
              </w:rPr>
            </w:pPr>
            <w:r w:rsidRPr="02539B9B" w:rsidR="02539B9B">
              <w:rPr>
                <w:rStyle w:val="normaltextrun"/>
                <w:rFonts w:ascii="Aptos Display" w:hAnsi="Aptos Display" w:eastAsia="Aptos Display" w:cs="Aptos Display"/>
                <w:b w:val="0"/>
                <w:bCs w:val="0"/>
                <w:i w:val="0"/>
                <w:iCs w:val="0"/>
                <w:caps w:val="0"/>
                <w:smallCaps w:val="0"/>
                <w:color w:val="000000" w:themeColor="text1" w:themeTint="FF" w:themeShade="FF"/>
                <w:sz w:val="20"/>
                <w:szCs w:val="20"/>
                <w:lang w:val="en-GB"/>
              </w:rPr>
              <w:t>Fiction: Goldilocks and the three bears.</w:t>
            </w:r>
          </w:p>
          <w:p w:rsidR="02539B9B" w:rsidP="02539B9B" w:rsidRDefault="02539B9B" w14:paraId="26941414" w14:textId="3D635737">
            <w:pPr>
              <w:pStyle w:val="paragraph"/>
              <w:numPr>
                <w:ilvl w:val="0"/>
                <w:numId w:val="57"/>
              </w:numPr>
              <w:spacing w:before="0" w:beforeAutospacing="off" w:after="0" w:afterAutospacing="off" w:line="240" w:lineRule="auto"/>
              <w:ind w:right="30"/>
              <w:rPr>
                <w:rFonts w:ascii="Aptos Display" w:hAnsi="Aptos Display" w:eastAsia="Aptos Display" w:cs="Aptos Display"/>
                <w:b w:val="0"/>
                <w:bCs w:val="0"/>
                <w:i w:val="0"/>
                <w:iCs w:val="0"/>
                <w:caps w:val="0"/>
                <w:smallCaps w:val="0"/>
                <w:color w:val="000000" w:themeColor="text1" w:themeTint="FF" w:themeShade="FF"/>
                <w:sz w:val="20"/>
                <w:szCs w:val="20"/>
              </w:rPr>
            </w:pPr>
            <w:r w:rsidRPr="02539B9B" w:rsidR="02539B9B">
              <w:rPr>
                <w:rFonts w:ascii="Aptos Display" w:hAnsi="Aptos Display" w:eastAsia="Aptos Display" w:cs="Aptos Display"/>
                <w:b w:val="0"/>
                <w:bCs w:val="0"/>
                <w:i w:val="0"/>
                <w:iCs w:val="0"/>
                <w:caps w:val="0"/>
                <w:smallCaps w:val="0"/>
                <w:color w:val="000000" w:themeColor="text1" w:themeTint="FF" w:themeShade="FF"/>
                <w:sz w:val="20"/>
                <w:szCs w:val="20"/>
                <w:lang w:val="en-GB"/>
              </w:rPr>
              <w:t>Alternative versions of Goldilocks and the three bears.</w:t>
            </w:r>
          </w:p>
        </w:tc>
        <w:tc>
          <w:tcPr>
            <w:tcW w:w="3390" w:type="dxa"/>
            <w:tcMar>
              <w:left w:w="105" w:type="dxa"/>
              <w:right w:w="105" w:type="dxa"/>
            </w:tcMar>
            <w:vAlign w:val="top"/>
          </w:tcPr>
          <w:p w:rsidR="02539B9B" w:rsidP="02539B9B" w:rsidRDefault="02539B9B" w14:paraId="7F69E18F" w14:textId="4686CC89">
            <w:pPr>
              <w:pStyle w:val="ListParagraph"/>
              <w:numPr>
                <w:ilvl w:val="0"/>
                <w:numId w:val="57"/>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Non fiction texts – online resources </w:t>
            </w:r>
          </w:p>
          <w:p w:rsidR="02539B9B" w:rsidP="02539B9B" w:rsidRDefault="02539B9B" w14:paraId="7DFEF43F" w14:textId="6292AD00">
            <w:pPr>
              <w:pStyle w:val="ListParagraph"/>
              <w:numPr>
                <w:ilvl w:val="0"/>
                <w:numId w:val="57"/>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BBC bitesize </w:t>
            </w:r>
          </w:p>
          <w:p w:rsidR="02539B9B" w:rsidP="02539B9B" w:rsidRDefault="02539B9B" w14:paraId="2DA0596B" w14:textId="240D08D8">
            <w:pPr>
              <w:pStyle w:val="ListParagraph"/>
              <w:numPr>
                <w:ilvl w:val="0"/>
                <w:numId w:val="57"/>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Victorina school to now</w:t>
            </w:r>
          </w:p>
        </w:tc>
        <w:tc>
          <w:tcPr>
            <w:tcW w:w="3390" w:type="dxa"/>
            <w:tcMar>
              <w:left w:w="105" w:type="dxa"/>
              <w:right w:w="105" w:type="dxa"/>
            </w:tcMar>
            <w:vAlign w:val="top"/>
          </w:tcPr>
          <w:p w:rsidR="02539B9B" w:rsidP="02539B9B" w:rsidRDefault="02539B9B" w14:paraId="07D11EDC" w14:textId="5011466C">
            <w:pPr>
              <w:pStyle w:val="ListParagraph"/>
              <w:numPr>
                <w:ilvl w:val="0"/>
                <w:numId w:val="57"/>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Fiction: The Journey Home</w:t>
            </w:r>
          </w:p>
          <w:p w:rsidR="02539B9B" w:rsidP="02539B9B" w:rsidRDefault="02539B9B" w14:paraId="25E0A38B" w14:textId="2E0ECD69">
            <w:pPr>
              <w:pStyle w:val="ListParagraph"/>
              <w:numPr>
                <w:ilvl w:val="0"/>
                <w:numId w:val="57"/>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Knuffle Bunny (CLPE unit)</w:t>
            </w:r>
          </w:p>
        </w:tc>
        <w:tc>
          <w:tcPr>
            <w:tcW w:w="3390" w:type="dxa"/>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2DECAEF0" w14:textId="243C5EF5">
            <w:pPr>
              <w:pStyle w:val="ListParagraph"/>
              <w:numPr>
                <w:ilvl w:val="0"/>
                <w:numId w:val="57"/>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Rapunzel</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A83C4E5" w14:textId="7915E1BB">
            <w:pPr>
              <w:pStyle w:val="ListParagraph"/>
              <w:numPr>
                <w:ilvl w:val="0"/>
                <w:numId w:val="57"/>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The Frog Prince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36E3F24" w14:textId="59FE6D59">
            <w:pPr>
              <w:pStyle w:val="ListParagraph"/>
              <w:numPr>
                <w:ilvl w:val="0"/>
                <w:numId w:val="57"/>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Mufaro’s beautiful daughters: An African tale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D7E7A32" w14:textId="489552AC">
            <w:pPr>
              <w:spacing w:before="0" w:beforeAutospacing="off" w:after="0" w:afterAutospacing="off" w:line="240" w:lineRule="auto"/>
              <w:ind w:right="30" w:firstLine="80"/>
              <w:rPr>
                <w:rFonts w:ascii="Aptos" w:hAnsi="Aptos" w:eastAsia="Aptos" w:cs="Aptos"/>
                <w:b w:val="0"/>
                <w:bCs w:val="0"/>
                <w:i w:val="0"/>
                <w:iCs w:val="0"/>
                <w:caps w:val="0"/>
                <w:smallCaps w:val="0"/>
                <w:color w:val="000000" w:themeColor="text1" w:themeTint="FF" w:themeShade="FF"/>
                <w:sz w:val="20"/>
                <w:szCs w:val="20"/>
              </w:rPr>
            </w:pPr>
          </w:p>
        </w:tc>
        <w:tc>
          <w:tcPr>
            <w:tcW w:w="339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798D7C62" w14:textId="2B73C535">
            <w:pPr>
              <w:pStyle w:val="ListParagraph"/>
              <w:numPr>
                <w:ilvl w:val="0"/>
                <w:numId w:val="57"/>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The tiger who came to tea.</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906777F" w14:textId="2CFA078B">
            <w:pPr>
              <w:pStyle w:val="ListParagraph"/>
              <w:numPr>
                <w:ilvl w:val="0"/>
                <w:numId w:val="57"/>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The Tiger Child Joanna Troughton</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6E2D96B" w14:textId="439F1639">
            <w:pPr>
              <w:pStyle w:val="ListParagraph"/>
              <w:numPr>
                <w:ilvl w:val="0"/>
                <w:numId w:val="57"/>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Jungle Book</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1C06424" w14:textId="3FAFC284">
            <w:pPr>
              <w:pStyle w:val="ListParagraph"/>
              <w:numPr>
                <w:ilvl w:val="0"/>
                <w:numId w:val="57"/>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Monkey See Monkey Do</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4CB12AF" w14:textId="7C8D22CF">
            <w:pPr>
              <w:pStyle w:val="ListParagraph"/>
              <w:numPr>
                <w:ilvl w:val="0"/>
                <w:numId w:val="57"/>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Books about India</w:t>
            </w:r>
          </w:p>
          <w:p w:rsidR="02539B9B" w:rsidP="02539B9B" w:rsidRDefault="02539B9B" w14:paraId="4B081FF9" w14:textId="74605B70">
            <w:pPr>
              <w:pStyle w:val="ListParagraph"/>
              <w:numPr>
                <w:ilvl w:val="0"/>
                <w:numId w:val="57"/>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Animal Poems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r>
      <w:tr w:rsidR="02539B9B" w:rsidTr="02539B9B" w14:paraId="210F96B4">
        <w:trPr>
          <w:trHeight w:val="300"/>
        </w:trPr>
        <w:tc>
          <w:tcPr>
            <w:tcW w:w="1905" w:type="dxa"/>
            <w:tcMar>
              <w:left w:w="105" w:type="dxa"/>
              <w:right w:w="105" w:type="dxa"/>
            </w:tcMar>
            <w:vAlign w:val="top"/>
          </w:tcPr>
          <w:p w:rsidR="02539B9B" w:rsidP="02539B9B" w:rsidRDefault="02539B9B" w14:paraId="029CE39C" w14:textId="530C8122">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English</w:t>
            </w:r>
          </w:p>
          <w:p w:rsidR="02539B9B" w:rsidP="02539B9B" w:rsidRDefault="02539B9B" w14:paraId="6C875262" w14:textId="5467E0A9">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Reading</w:t>
            </w:r>
          </w:p>
          <w:p w:rsidR="02539B9B" w:rsidP="02539B9B" w:rsidRDefault="02539B9B" w14:paraId="2981AA03" w14:textId="1AEAC07A">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These can be taught out of order and can be revisited</w:t>
            </w:r>
          </w:p>
          <w:p w:rsidR="02539B9B" w:rsidP="02539B9B" w:rsidRDefault="02539B9B" w14:paraId="3DF32D8A" w14:textId="1384379F">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0"/>
                <w:bCs w:val="0"/>
                <w:i w:val="0"/>
                <w:iCs w:val="0"/>
                <w:caps w:val="0"/>
                <w:smallCaps w:val="0"/>
                <w:color w:val="000000" w:themeColor="text1" w:themeTint="FF" w:themeShade="FF"/>
                <w:sz w:val="22"/>
                <w:szCs w:val="22"/>
                <w:lang w:val="en-GB"/>
              </w:rPr>
              <w:t>Guided reading in DEAR time, 1:1 home reading books</w:t>
            </w:r>
          </w:p>
          <w:p w:rsidR="02539B9B" w:rsidP="02539B9B" w:rsidRDefault="02539B9B" w14:paraId="295A91FA" w14:textId="3C8CB6C5">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0"/>
                <w:bCs w:val="0"/>
                <w:i w:val="0"/>
                <w:iCs w:val="0"/>
                <w:caps w:val="0"/>
                <w:smallCaps w:val="0"/>
                <w:color w:val="000000" w:themeColor="text1" w:themeTint="FF" w:themeShade="FF"/>
                <w:sz w:val="22"/>
                <w:szCs w:val="22"/>
                <w:lang w:val="en-GB"/>
              </w:rPr>
              <w:t>&amp; within class reading/ comprehension</w:t>
            </w:r>
          </w:p>
        </w:tc>
        <w:tc>
          <w:tcPr>
            <w:tcW w:w="10155" w:type="dxa"/>
            <w:gridSpan w:val="3"/>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1FC1C6EE" w14:textId="7F3594F8">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strike w:val="0"/>
                <w:dstrike w:val="0"/>
                <w:color w:val="000000" w:themeColor="text1" w:themeTint="FF" w:themeShade="FF"/>
                <w:sz w:val="20"/>
                <w:szCs w:val="20"/>
                <w:u w:val="single"/>
                <w:lang w:val="en-GB"/>
              </w:rPr>
              <w:t>Reading- Comprehension</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AAA8CAC" w14:textId="386B2233">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Develop pleasure in reading, motivation to read, vocabulary and understanding by: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64A676A" w14:textId="68F6E6CE">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Listening to and discussing a wide range of poems, stories and non-fiction at a level beyond that at which they can read independently.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ECC48D8" w14:textId="57EEFAEA">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Understand both the books they can already read accurately and fluently and those they listen to by: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50AFFCE" w14:textId="541D844E">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Drawing on what they already know or on background information and vocabulary provided by the teacher.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D553F7A" w14:textId="66FA4029">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Checking that the text makes sense to them as they read and correcting inaccurate reading.</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3ABDAD6" w14:textId="68A504C2">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strike w:val="0"/>
                <w:dstrike w:val="0"/>
                <w:color w:val="000000" w:themeColor="text1" w:themeTint="FF" w:themeShade="FF"/>
                <w:sz w:val="20"/>
                <w:szCs w:val="20"/>
                <w:u w:val="single"/>
                <w:lang w:val="en-GB"/>
              </w:rPr>
              <w:t>Year 1</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5318AD2" w14:textId="206658E0">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Being encouraged to link what they read or hear read to their own experiences.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AB35848" w14:textId="36F74C86">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Becoming very familiar with key stories, fairy stories and traditional tales, retelling them and considering their particular characteristics.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FED8729" w14:textId="3A3651D2">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Recognising and joining in with predictable phrases.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4223F93" w14:textId="4E923CED">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Learning to appreciate rhymes and poems, and to recite some by heart.</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560A1CA" w14:textId="2CAB95DA">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Discussing word meanings, linking new meanings to those already known.</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424B5AE" w14:textId="57C7ADBC">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Discussing the significance of the title and events.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279A218" w14:textId="31A62153">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Making inferences on the basis of what is being said and done.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1FA1CF9" w14:textId="3482D88D">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Predicting what might happen on the basis of what has been read so far.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0275216" w14:textId="2E5944D4">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Participate in discussion about what is read to them, taking turns and listening to what others say.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4B0743C" w14:textId="552F3367">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Explain clearly their understanding of what is read to them.</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10170" w:type="dxa"/>
            <w:gridSpan w:val="3"/>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4E0555F2" w14:textId="7BE61D99">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1"/>
                <w:bCs w:val="1"/>
                <w:i w:val="0"/>
                <w:iCs w:val="0"/>
                <w:caps w:val="0"/>
                <w:smallCaps w:val="0"/>
                <w:strike w:val="0"/>
                <w:dstrike w:val="0"/>
                <w:color w:val="000000" w:themeColor="text1" w:themeTint="FF" w:themeShade="FF"/>
                <w:sz w:val="20"/>
                <w:szCs w:val="20"/>
                <w:u w:val="single"/>
                <w:lang w:val="en-GB"/>
              </w:rPr>
              <w:t>Year 2</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BCB03FE" w14:textId="541C64D0">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Discussing the sequence of events in books and how items of information are related.</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6DDC7C0" w14:textId="4B1A0404">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Becoming increasingly familiar with and retelling a wider range of stories, fairy stories and traditional tales.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FB2778B" w14:textId="71AE23CC">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Being introduced to non-fiction books that are structured in different ways.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C6E751C" w14:textId="726A7B72">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Recognising simple recurring literary language in stories and poetry.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74B308E" w14:textId="5AD6E957">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Discussing and clarifying the meanings of words, linking new meanings to known vocabulary.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28AC847" w14:textId="2B7A9D68">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Discussing their favourite words and phrases.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2949FD1" w14:textId="31A7BE45">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Continuing to build up a repertoire of poems learnt by heart, appreciating these and reciting some, with appropriate intonation to make the meaning clear making inferences on the basis of what is being said and done.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3E12C9F" w14:textId="03D80EE3">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Answering and asking question.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6DABBCD" w14:textId="42E07403">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Predicting what might happen on the basis of what has been read so far.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D572938" w14:textId="01106591">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Participate in discussion about books, poems and other works that are read to them and those that they can read for themselves, taking turns and listening to what others say.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50BC54C" w14:textId="260A492D">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Explain and discuss their understanding of books, poems and other material, both those that they listen to and those that they read for themselves.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F041CF6" w14:textId="75AA59A4">
            <w:pPr>
              <w:pStyle w:val="ListParagraph"/>
              <w:ind w:left="360"/>
              <w:rPr>
                <w:rFonts w:ascii="Aptos" w:hAnsi="Aptos" w:eastAsia="Aptos" w:cs="Aptos"/>
                <w:b w:val="0"/>
                <w:bCs w:val="0"/>
                <w:i w:val="0"/>
                <w:iCs w:val="0"/>
                <w:caps w:val="0"/>
                <w:smallCaps w:val="0"/>
                <w:color w:val="000000" w:themeColor="text1" w:themeTint="FF" w:themeShade="FF"/>
                <w:sz w:val="20"/>
                <w:szCs w:val="20"/>
              </w:rPr>
            </w:pPr>
          </w:p>
        </w:tc>
      </w:tr>
      <w:tr w:rsidR="02539B9B" w:rsidTr="02539B9B" w14:paraId="7E23CBC2">
        <w:trPr>
          <w:trHeight w:val="300"/>
        </w:trPr>
        <w:tc>
          <w:tcPr>
            <w:tcW w:w="1905" w:type="dxa"/>
            <w:tcMar>
              <w:left w:w="105" w:type="dxa"/>
              <w:right w:w="105" w:type="dxa"/>
            </w:tcMar>
            <w:vAlign w:val="top"/>
          </w:tcPr>
          <w:p w:rsidR="02539B9B" w:rsidP="02539B9B" w:rsidRDefault="02539B9B" w14:paraId="6F6E730B" w14:textId="1A55E5C0">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Phonics Yr 1</w:t>
            </w:r>
          </w:p>
        </w:tc>
        <w:tc>
          <w:tcPr>
            <w:tcW w:w="337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0879CD14" w14:textId="0CF9C229">
            <w:pPr>
              <w:pStyle w:val="ListParagraph"/>
              <w:numPr>
                <w:ilvl w:val="0"/>
                <w:numId w:val="58"/>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Quick Recap Set 1 speed sounds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1721CE3" w14:textId="450D47A3">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m, a, s, d, t, i, n, p, g, o, c, k, u, b, f, e, l, h, sh, r, j, v, y, w, th, z, ch, qu, x, ng, nk</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CDF8BF2" w14:textId="309BAA3A">
            <w:pPr>
              <w:pStyle w:val="ListParagraph"/>
              <w:numPr>
                <w:ilvl w:val="0"/>
                <w:numId w:val="58"/>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Introduce Set 2 speed sounds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7B37A71" w14:textId="3A35D4D2">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ay,ee,igh,ow,oo, ‘oo’, ar,or,air,ir,ou,oy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655ABEB" w14:textId="33A6120A">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p>
        </w:tc>
        <w:tc>
          <w:tcPr>
            <w:tcW w:w="339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683032E7" w14:textId="0E33C626">
            <w:pPr>
              <w:pStyle w:val="ListParagraph"/>
              <w:numPr>
                <w:ilvl w:val="0"/>
                <w:numId w:val="58"/>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Set 2 Speed Sounds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C2B7E15" w14:textId="65F47FC4">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1338A7C" w14:textId="299EBAE1">
            <w:p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ay,ee,igh,ow,oo, ‘oo’, ar,or,air,ir,ou,oy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CFC47FF" w14:textId="6807826C">
            <w:pPr>
              <w:pStyle w:val="ListParagraph"/>
              <w:numPr>
                <w:ilvl w:val="0"/>
                <w:numId w:val="59"/>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Application</w:t>
            </w:r>
          </w:p>
        </w:tc>
        <w:tc>
          <w:tcPr>
            <w:tcW w:w="33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19184EBD" w14:textId="66B7E1B1">
            <w:pPr>
              <w:pStyle w:val="ListParagraph"/>
              <w:numPr>
                <w:ilvl w:val="0"/>
                <w:numId w:val="59"/>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Set 3 Speed Sounds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21DD938" w14:textId="58800749">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0C4AACB" w14:textId="7FBA1261">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ea, oi, a-e,i-e, o-e, u-e, aw, are, ur, er, ow, ai, oa, ew, ire, ear, ure, tion, tious/cious, 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A161D92" w14:textId="48C71169">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p>
        </w:tc>
        <w:tc>
          <w:tcPr>
            <w:tcW w:w="3390"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2262BC08" w14:textId="272E554F">
            <w:pPr>
              <w:pStyle w:val="ListParagraph"/>
              <w:numPr>
                <w:ilvl w:val="0"/>
                <w:numId w:val="59"/>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Set 3 Speed Sounds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AC16A79" w14:textId="3FBD3A92">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284827C" w14:textId="7BF65BFC">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ea, oi, a-e,i-e, o-e, u-e, aw, are, ur, er, ow, ai, oa, ew, ire, ear, ure, tion, tious/cious, 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C6752AE" w14:textId="4102EAEF">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Application</w:t>
            </w:r>
          </w:p>
        </w:tc>
        <w:tc>
          <w:tcPr>
            <w:tcW w:w="6780" w:type="dxa"/>
            <w:gridSpan w:val="2"/>
            <w:tcBorders>
              <w:top w:val="single" w:color="000000" w:themeColor="text1" w:sz="6"/>
              <w:bottom w:val="single" w:color="000000" w:themeColor="text1" w:sz="6"/>
            </w:tcBorders>
            <w:tcMar>
              <w:left w:w="105" w:type="dxa"/>
              <w:right w:w="105" w:type="dxa"/>
            </w:tcMar>
            <w:vAlign w:val="top"/>
          </w:tcPr>
          <w:p w:rsidR="02539B9B" w:rsidP="02539B9B" w:rsidRDefault="02539B9B" w14:paraId="036F2382" w14:textId="37F6F9A6">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Recap of all speed sounds and apply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261F826" w14:textId="21D9CC66">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Set 1</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4F31F8E" w14:textId="40C88236">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Set 2</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33C3952" w14:textId="2BA5F0AD">
            <w:p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Set 3</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E8A24BE" w14:textId="759DB1E5">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Phonics Screening Check – June Year  &amp; retake – Year 2’s.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r>
      <w:tr w:rsidR="02539B9B" w:rsidTr="02539B9B" w14:paraId="030A8354">
        <w:trPr>
          <w:trHeight w:val="300"/>
        </w:trPr>
        <w:tc>
          <w:tcPr>
            <w:tcW w:w="1905" w:type="dxa"/>
            <w:tcMar>
              <w:left w:w="105" w:type="dxa"/>
              <w:right w:w="105" w:type="dxa"/>
            </w:tcMar>
            <w:vAlign w:val="top"/>
          </w:tcPr>
          <w:p w:rsidR="02539B9B" w:rsidP="02539B9B" w:rsidRDefault="02539B9B" w14:paraId="54C367A4" w14:textId="37BB6D05">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Guided reading Yr 2</w:t>
            </w:r>
          </w:p>
          <w:p w:rsidR="02539B9B" w:rsidP="02539B9B" w:rsidRDefault="02539B9B" w14:paraId="1F5AF9F1" w14:textId="26AA6577">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These can be taught out of order and can be revisited</w:t>
            </w:r>
          </w:p>
        </w:tc>
        <w:tc>
          <w:tcPr>
            <w:tcW w:w="3375" w:type="dxa"/>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0E76A392" w14:textId="56798DFE">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RWI Phonics books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xml:space="preserve"> and re-cap</w:t>
            </w:r>
          </w:p>
          <w:p w:rsidR="02539B9B" w:rsidP="02539B9B" w:rsidRDefault="02539B9B" w14:paraId="64CEF9EF" w14:textId="4D20CF8D">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Application of sounds</w:t>
            </w:r>
          </w:p>
        </w:tc>
        <w:tc>
          <w:tcPr>
            <w:tcW w:w="339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69388A7A" w14:textId="7B91619C">
            <w:pPr>
              <w:pStyle w:val="ListParagraph"/>
              <w:numPr>
                <w:ilvl w:val="0"/>
                <w:numId w:val="58"/>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Night &amp; Night</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705DCEC" w14:textId="6470EABB">
            <w:pPr>
              <w:pStyle w:val="ListParagraph"/>
              <w:numPr>
                <w:ilvl w:val="0"/>
                <w:numId w:val="58"/>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Old Bear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700492A" w14:textId="4727C6ED">
            <w:pPr>
              <w:pStyle w:val="ListParagraph"/>
              <w:numPr>
                <w:ilvl w:val="0"/>
                <w:numId w:val="58"/>
              </w:numPr>
              <w:spacing w:before="0" w:beforeAutospacing="off" w:after="0" w:afterAutospacing="off" w:line="240" w:lineRule="auto"/>
              <w:ind w:right="45"/>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Great People Great Events (section 2)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87E3734" w14:textId="6CE2CD00">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Poetry: A good play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3390" w:type="dxa"/>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1F5416CA" w14:textId="5BC62424">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The Bravest ever bear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691681D" w14:textId="6D167C30">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Hope on a rope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EF5B3FF" w14:textId="78CFF8AB">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Going to school</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B17910A" w14:textId="12AF4758">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Poetry: Music poem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AE9E4DE" w14:textId="0281AFE4">
            <w:pPr>
              <w:rPr>
                <w:rFonts w:ascii="Aptos" w:hAnsi="Aptos" w:eastAsia="Aptos" w:cs="Aptos"/>
                <w:b w:val="0"/>
                <w:bCs w:val="0"/>
                <w:i w:val="0"/>
                <w:iCs w:val="0"/>
                <w:caps w:val="0"/>
                <w:smallCaps w:val="0"/>
                <w:color w:val="000000" w:themeColor="text1" w:themeTint="FF" w:themeShade="FF"/>
                <w:sz w:val="20"/>
                <w:szCs w:val="20"/>
              </w:rPr>
            </w:pPr>
          </w:p>
        </w:tc>
        <w:tc>
          <w:tcPr>
            <w:tcW w:w="339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441103D5" w14:textId="5A1CAB68">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Elmer &amp; Wilbur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C5BB81E" w14:textId="132A8781">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Midnight tiger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2ABAB80" w14:textId="1BE14DEB">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Great people Great Events (section 3)</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9A9B3EA" w14:textId="786D592C">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Poetry: Exploring poems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3390" w:type="dxa"/>
            <w:tcBorders>
              <w:top w:val="single" w:color="000000" w:themeColor="text1" w:sz="6"/>
              <w:left w:val="single" w:color="000000" w:themeColor="text1" w:sz="6"/>
              <w:bottom w:val="single" w:color="000000" w:themeColor="text1" w:sz="6"/>
              <w:right w:val="single" w:sz="6"/>
            </w:tcBorders>
            <w:tcMar>
              <w:left w:w="105" w:type="dxa"/>
              <w:right w:w="105" w:type="dxa"/>
            </w:tcMar>
            <w:vAlign w:val="top"/>
          </w:tcPr>
          <w:p w:rsidR="02539B9B" w:rsidP="02539B9B" w:rsidRDefault="02539B9B" w14:paraId="12BFF408" w14:textId="190BC987">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Oliver’s vegetables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29F77C2" w14:textId="2F894376">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Daisy eat your peas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D1AAF2A" w14:textId="51890699">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 fiction: We need insects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1133D85" w14:textId="6505057D">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Poetry: Garden poems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3390" w:type="dxa"/>
            <w:tcBorders>
              <w:top w:val="single" w:color="000000" w:themeColor="text1" w:sz="6"/>
              <w:left w:val="single" w:sz="6"/>
              <w:bottom w:val="single" w:color="000000" w:themeColor="text1" w:sz="6"/>
              <w:right w:val="single" w:color="000000" w:themeColor="text1" w:sz="6"/>
            </w:tcBorders>
            <w:tcMar>
              <w:left w:w="105" w:type="dxa"/>
              <w:right w:w="105" w:type="dxa"/>
            </w:tcMar>
            <w:vAlign w:val="top"/>
          </w:tcPr>
          <w:p w:rsidR="02539B9B" w:rsidP="02539B9B" w:rsidRDefault="02539B9B" w14:paraId="0B641CF6" w14:textId="531BEB12">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The runaway Train</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FBD1B9A" w14:textId="7128A9DF">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The big blue whale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FECD8CE" w14:textId="456A1271">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Festival food</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647DA65" w14:textId="1C717A60">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Poetry: senses poems.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r>
      <w:tr w:rsidR="02539B9B" w:rsidTr="02539B9B" w14:paraId="222BAD60">
        <w:trPr>
          <w:trHeight w:val="300"/>
        </w:trPr>
        <w:tc>
          <w:tcPr>
            <w:tcW w:w="1905" w:type="dxa"/>
            <w:tcBorders>
              <w:right w:val="single" w:color="000000" w:themeColor="text1" w:sz="6"/>
            </w:tcBorders>
            <w:tcMar>
              <w:left w:w="105" w:type="dxa"/>
              <w:right w:w="105" w:type="dxa"/>
            </w:tcMar>
            <w:vAlign w:val="top"/>
          </w:tcPr>
          <w:p w:rsidR="02539B9B" w:rsidP="02539B9B" w:rsidRDefault="02539B9B" w14:paraId="73B8E6C1" w14:textId="1A901AD6">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English</w:t>
            </w:r>
          </w:p>
          <w:p w:rsidR="02539B9B" w:rsidP="02539B9B" w:rsidRDefault="02539B9B" w14:paraId="44A47795" w14:textId="28A83680">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Writing</w:t>
            </w:r>
          </w:p>
          <w:p w:rsidR="02539B9B" w:rsidP="02539B9B" w:rsidRDefault="02539B9B" w14:paraId="5BF7B5C3" w14:textId="7E71F3EC">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These can be taught out of order and can be revisited</w:t>
            </w:r>
          </w:p>
          <w:p w:rsidR="02539B9B" w:rsidP="02539B9B" w:rsidRDefault="02539B9B" w14:paraId="10CAAE55" w14:textId="3887445F">
            <w:pPr>
              <w:rPr>
                <w:rFonts w:ascii="Aptos" w:hAnsi="Aptos" w:eastAsia="Aptos" w:cs="Aptos"/>
                <w:b w:val="0"/>
                <w:bCs w:val="0"/>
                <w:i w:val="0"/>
                <w:iCs w:val="0"/>
                <w:caps w:val="0"/>
                <w:smallCaps w:val="0"/>
                <w:color w:val="000000" w:themeColor="text1" w:themeTint="FF" w:themeShade="FF"/>
                <w:sz w:val="20"/>
                <w:szCs w:val="20"/>
              </w:rPr>
            </w:pPr>
          </w:p>
        </w:tc>
        <w:tc>
          <w:tcPr>
            <w:tcW w:w="337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42656C1B" w14:textId="10456672">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 Non-Fiction</w:t>
            </w:r>
          </w:p>
          <w:p w:rsidR="02539B9B" w:rsidP="02539B9B" w:rsidRDefault="02539B9B" w14:paraId="37FC2EA2" w14:textId="51C93186">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to inform – factfiles.</w:t>
            </w:r>
          </w:p>
          <w:p w:rsidR="02539B9B" w:rsidP="02539B9B" w:rsidRDefault="02539B9B" w14:paraId="7DEF0AE0" w14:textId="60CE3894">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Sentence structure.</w:t>
            </w:r>
          </w:p>
          <w:p w:rsidR="02539B9B" w:rsidP="02539B9B" w:rsidRDefault="02539B9B" w14:paraId="04B84F82" w14:textId="57A046F7">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Labels</w:t>
            </w:r>
          </w:p>
          <w:p w:rsidR="02539B9B" w:rsidP="02539B9B" w:rsidRDefault="02539B9B" w14:paraId="30049D59" w14:textId="2BEB9201">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Basic non- chronological report</w:t>
            </w:r>
          </w:p>
          <w:p w:rsidR="02539B9B" w:rsidP="02539B9B" w:rsidRDefault="02539B9B" w14:paraId="1DBCC0C9" w14:textId="2ACEE312">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Open questions</w:t>
            </w:r>
          </w:p>
        </w:tc>
        <w:tc>
          <w:tcPr>
            <w:tcW w:w="3390" w:type="dxa"/>
            <w:tcBorders>
              <w:left w:val="single" w:color="000000" w:themeColor="text1" w:sz="6"/>
            </w:tcBorders>
            <w:tcMar>
              <w:left w:w="105" w:type="dxa"/>
              <w:right w:w="105" w:type="dxa"/>
            </w:tcMar>
            <w:vAlign w:val="top"/>
          </w:tcPr>
          <w:p w:rsidR="02539B9B" w:rsidP="02539B9B" w:rsidRDefault="02539B9B" w14:paraId="25392B32" w14:textId="4D5A04F0">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 Narrative</w:t>
            </w:r>
          </w:p>
          <w:p w:rsidR="02539B9B" w:rsidP="02539B9B" w:rsidRDefault="02539B9B" w14:paraId="20C6701E" w14:textId="06DF1D99">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Story sequence</w:t>
            </w:r>
          </w:p>
          <w:p w:rsidR="02539B9B" w:rsidP="02539B9B" w:rsidRDefault="02539B9B" w14:paraId="28F358CB" w14:textId="226154A6">
            <w:pPr>
              <w:pStyle w:val="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Modify well-known stories</w:t>
            </w:r>
          </w:p>
        </w:tc>
        <w:tc>
          <w:tcPr>
            <w:tcW w:w="3390" w:type="dxa"/>
            <w:tcMar>
              <w:left w:w="105" w:type="dxa"/>
              <w:right w:w="105" w:type="dxa"/>
            </w:tcMar>
            <w:vAlign w:val="top"/>
          </w:tcPr>
          <w:p w:rsidR="02539B9B" w:rsidP="02539B9B" w:rsidRDefault="02539B9B" w14:paraId="4232B9A1" w14:textId="0168B2B9">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 Non-Fiction</w:t>
            </w:r>
          </w:p>
          <w:p w:rsidR="02539B9B" w:rsidP="02539B9B" w:rsidRDefault="02539B9B" w14:paraId="59DFEAC0" w14:textId="184F1694">
            <w:pPr>
              <w:pStyle w:val="ListParagraph"/>
              <w:numPr>
                <w:ilvl w:val="0"/>
                <w:numId w:val="61"/>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Describing aspects of daily life in history – report</w:t>
            </w:r>
          </w:p>
          <w:p w:rsidR="02539B9B" w:rsidP="02539B9B" w:rsidRDefault="02539B9B" w14:paraId="12CD690B" w14:textId="595E91A1">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Questions - Child now</w:t>
            </w:r>
          </w:p>
          <w:p w:rsidR="02539B9B" w:rsidP="02539B9B" w:rsidRDefault="02539B9B" w14:paraId="2E7D96A3" w14:textId="11452DA3">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Parent, Grandparent recount</w:t>
            </w:r>
          </w:p>
          <w:p w:rsidR="02539B9B" w:rsidP="02539B9B" w:rsidRDefault="02539B9B" w14:paraId="47E47A8C" w14:textId="36269F44">
            <w:pPr>
              <w:ind w:left="360"/>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Narrative</w:t>
            </w:r>
          </w:p>
          <w:p w:rsidR="02539B9B" w:rsidP="02539B9B" w:rsidRDefault="02539B9B" w14:paraId="751F4D7D" w14:textId="79632ABE">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Expanded noun phrases</w:t>
            </w:r>
          </w:p>
        </w:tc>
        <w:tc>
          <w:tcPr>
            <w:tcW w:w="3390" w:type="dxa"/>
            <w:tcMar>
              <w:left w:w="105" w:type="dxa"/>
              <w:right w:w="105" w:type="dxa"/>
            </w:tcMar>
            <w:vAlign w:val="top"/>
          </w:tcPr>
          <w:p w:rsidR="02539B9B" w:rsidP="02539B9B" w:rsidRDefault="02539B9B" w14:paraId="5162815F" w14:textId="42E46C0E">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 Narrative</w:t>
            </w:r>
          </w:p>
          <w:p w:rsidR="02539B9B" w:rsidP="02539B9B" w:rsidRDefault="02539B9B" w14:paraId="17498E31" w14:textId="6F460D35">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Re-telling and sequencing of events</w:t>
            </w:r>
          </w:p>
          <w:p w:rsidR="02539B9B" w:rsidP="02539B9B" w:rsidRDefault="02539B9B" w14:paraId="7F1C3B4A" w14:textId="5DF9C82F">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Adverbs </w:t>
            </w:r>
          </w:p>
          <w:p w:rsidR="02539B9B" w:rsidP="02539B9B" w:rsidRDefault="02539B9B" w14:paraId="2EE929C4" w14:textId="334006D2">
            <w:pPr>
              <w:rPr>
                <w:rFonts w:ascii="Aptos" w:hAnsi="Aptos" w:eastAsia="Aptos" w:cs="Aptos"/>
                <w:b w:val="0"/>
                <w:bCs w:val="0"/>
                <w:i w:val="0"/>
                <w:iCs w:val="0"/>
                <w:caps w:val="0"/>
                <w:smallCaps w:val="0"/>
                <w:color w:val="000000" w:themeColor="text1" w:themeTint="FF" w:themeShade="FF"/>
                <w:sz w:val="20"/>
                <w:szCs w:val="20"/>
              </w:rPr>
            </w:pPr>
          </w:p>
        </w:tc>
        <w:tc>
          <w:tcPr>
            <w:tcW w:w="3390" w:type="dxa"/>
            <w:tcMar>
              <w:left w:w="105" w:type="dxa"/>
              <w:right w:w="105" w:type="dxa"/>
            </w:tcMar>
            <w:vAlign w:val="top"/>
          </w:tcPr>
          <w:p w:rsidR="02539B9B" w:rsidP="02539B9B" w:rsidRDefault="02539B9B" w14:paraId="289E30A9" w14:textId="573C9DE6">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 Non-Fiction</w:t>
            </w:r>
          </w:p>
          <w:p w:rsidR="02539B9B" w:rsidP="02539B9B" w:rsidRDefault="02539B9B" w14:paraId="4D4A0A3E" w14:textId="7B1D5728">
            <w:pPr>
              <w:pStyle w:val="TableParagraph"/>
              <w:widowControl w:val="0"/>
              <w:numPr>
                <w:ilvl w:val="0"/>
                <w:numId w:val="63"/>
              </w:numPr>
              <w:spacing w:before="0" w:after="0" w:line="240" w:lineRule="auto"/>
              <w:jc w:val="left"/>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to inform - Fact file</w:t>
            </w:r>
          </w:p>
          <w:p w:rsidR="02539B9B" w:rsidP="02539B9B" w:rsidRDefault="02539B9B" w14:paraId="535CD08A" w14:textId="1CBD417A">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 Poetry</w:t>
            </w:r>
          </w:p>
          <w:p w:rsidR="02539B9B" w:rsidP="02539B9B" w:rsidRDefault="02539B9B" w14:paraId="229078B9" w14:textId="322456C1">
            <w:pPr>
              <w:pStyle w:val="ListParagraph"/>
              <w:numPr>
                <w:ilvl w:val="0"/>
                <w:numId w:val="64"/>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Diamantes</w:t>
            </w:r>
          </w:p>
          <w:p w:rsidR="02539B9B" w:rsidP="02539B9B" w:rsidRDefault="02539B9B" w14:paraId="6D656C93" w14:textId="5808CB14">
            <w:pPr>
              <w:pStyle w:val="ListParagraph"/>
              <w:numPr>
                <w:ilvl w:val="0"/>
                <w:numId w:val="64"/>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Free verse</w:t>
            </w:r>
          </w:p>
        </w:tc>
        <w:tc>
          <w:tcPr>
            <w:tcW w:w="3390" w:type="dxa"/>
            <w:tcMar>
              <w:left w:w="105" w:type="dxa"/>
              <w:right w:w="105" w:type="dxa"/>
            </w:tcMar>
            <w:vAlign w:val="top"/>
          </w:tcPr>
          <w:p w:rsidR="02539B9B" w:rsidP="02539B9B" w:rsidRDefault="02539B9B" w14:paraId="34157733" w14:textId="19EAE394">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 Narrative</w:t>
            </w:r>
          </w:p>
          <w:p w:rsidR="02539B9B" w:rsidP="02539B9B" w:rsidRDefault="02539B9B" w14:paraId="162B34CE" w14:textId="3DA0757F">
            <w:pPr>
              <w:pStyle w:val="ListParagraph"/>
              <w:numPr>
                <w:ilvl w:val="0"/>
                <w:numId w:val="58"/>
              </w:numPr>
              <w:spacing w:before="0" w:beforeAutospacing="off" w:after="0" w:afterAutospacing="off" w:line="240" w:lineRule="auto"/>
              <w:ind w:right="30"/>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Fiction: Stories from a variety of cultures</w:t>
            </w:r>
          </w:p>
          <w:p w:rsidR="02539B9B" w:rsidP="02539B9B" w:rsidRDefault="02539B9B" w14:paraId="0F51CCC3" w14:textId="08D47361">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Writing genre – Non-Fiction</w:t>
            </w:r>
          </w:p>
          <w:p w:rsidR="02539B9B" w:rsidP="02539B9B" w:rsidRDefault="02539B9B" w14:paraId="08445D97" w14:textId="6CE4E91E">
            <w:pPr>
              <w:pStyle w:val="ListParagraph"/>
              <w:numPr>
                <w:ilvl w:val="0"/>
                <w:numId w:val="5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to persuade - letter</w:t>
            </w:r>
          </w:p>
        </w:tc>
      </w:tr>
      <w:tr w:rsidR="02539B9B" w:rsidTr="02539B9B" w14:paraId="4872CF0A">
        <w:trPr>
          <w:trHeight w:val="300"/>
        </w:trPr>
        <w:tc>
          <w:tcPr>
            <w:tcW w:w="1905" w:type="dxa"/>
            <w:vMerge w:val="restart"/>
            <w:tcMar>
              <w:left w:w="105" w:type="dxa"/>
              <w:right w:w="105" w:type="dxa"/>
            </w:tcMar>
            <w:vAlign w:val="top"/>
          </w:tcPr>
          <w:p w:rsidR="02539B9B" w:rsidP="02539B9B" w:rsidRDefault="02539B9B" w14:paraId="3869A224" w14:textId="458D6BDB">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English SPAG</w:t>
            </w:r>
          </w:p>
        </w:tc>
        <w:tc>
          <w:tcPr>
            <w:tcW w:w="10155" w:type="dxa"/>
            <w:gridSpan w:val="3"/>
            <w:tcBorders>
              <w:top w:val="single" w:color="000000" w:themeColor="text1" w:sz="6"/>
            </w:tcBorders>
            <w:tcMar>
              <w:left w:w="105" w:type="dxa"/>
              <w:right w:w="105" w:type="dxa"/>
            </w:tcMar>
            <w:vAlign w:val="top"/>
          </w:tcPr>
          <w:p w:rsidR="02539B9B" w:rsidP="02539B9B" w:rsidRDefault="02539B9B" w14:paraId="45461B70" w14:textId="1CACAB0A">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strike w:val="0"/>
                <w:dstrike w:val="0"/>
                <w:color w:val="000000" w:themeColor="text1" w:themeTint="FF" w:themeShade="FF"/>
                <w:sz w:val="20"/>
                <w:szCs w:val="20"/>
                <w:u w:val="single"/>
                <w:lang w:val="en-GB"/>
              </w:rPr>
              <w:t>Year 1</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0904BF3" w14:textId="1145DEC9">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Sit correctly at a table, holding a pencil comfortably and correctly.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5A8B43C" w14:textId="43BC4B8A">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Begin to form lower-case letters in the correct direction, starting and finishing in the right place.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94BDA59" w14:textId="61D29E83">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Understand which letters belong to which handwriting ‘families’ (i.e. letters that are formed in similar ways) and to practise these.</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0F948E53" w14:textId="283CE61F">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strike w:val="0"/>
                <w:dstrike w:val="0"/>
                <w:color w:val="000000" w:themeColor="text1" w:themeTint="FF" w:themeShade="FF"/>
                <w:sz w:val="20"/>
                <w:szCs w:val="20"/>
                <w:u w:val="single"/>
                <w:lang w:val="en-GB"/>
              </w:rPr>
              <w:t>Year 2</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6B402E2" w14:textId="4CCCADA6">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Form lower-case letters of the correct size relative to one another.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82A7C2D" w14:textId="0908D36F">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Start using some of the diagonal and horizontal strokes needed to join letters and understand which letters, when adjacent to one another, are best left unjoined.</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392F6C04" w14:textId="383D7772">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Write capital letters and digits of the correct size, orientation and relationship to one another and to lower case letters.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6F15AA74" w14:textId="687A017A">
            <w:p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Use spacing between words that reflects the size of the letters.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tc>
        <w:tc>
          <w:tcPr>
            <w:tcW w:w="10170" w:type="dxa"/>
            <w:gridSpan w:val="3"/>
            <w:tcBorders>
              <w:top w:val="single" w:color="000000" w:themeColor="text1" w:sz="6"/>
            </w:tcBorders>
            <w:tcMar>
              <w:left w:w="105" w:type="dxa"/>
              <w:right w:w="105" w:type="dxa"/>
            </w:tcMar>
            <w:vAlign w:val="top"/>
          </w:tcPr>
          <w:p w:rsidR="02539B9B" w:rsidP="02539B9B" w:rsidRDefault="02539B9B" w14:paraId="2C4D5AC4" w14:textId="49FD7EE0">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Spelling:</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6547EF3" w14:textId="02305944">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Spell:</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6B9D44F" w14:textId="6775BA7F">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Words containing each of the 40+ phonemes already taught.</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E632883" w14:textId="7DCAF085">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Common exception words.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0AD8A8F" w14:textId="1201A725">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Name the letters of the alphabet: Naming the letters of the alphabet in order.</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549B44DC" w14:textId="0D480D39">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Sing letter names to distinguish between alternative spellings of the same sound.</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7BD347AF" w14:textId="291D4665">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Segmenting spoken words into phonemes and representing these by graphemes, spelling many correctly.</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43D9DBF6" w14:textId="50EBFB14">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Learning new ways of spelling phonemes for which one or more spellings are already known, and learn some words with each spelling, including a few common homophones.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2398453C" w14:textId="76875307">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Learning to spell common exception words. </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C70B0A2" w14:textId="770CF8EC">
            <w:pPr>
              <w:spacing w:before="0" w:beforeAutospacing="off" w:after="0" w:afterAutospacing="off"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 Learning to spell more words with contracted forms.</w:t>
            </w: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 </w:t>
            </w:r>
          </w:p>
          <w:p w:rsidR="02539B9B" w:rsidP="02539B9B" w:rsidRDefault="02539B9B" w14:paraId="11C1232E" w14:textId="20C0C8A2">
            <w:pPr>
              <w:rPr>
                <w:rFonts w:ascii="Aptos" w:hAnsi="Aptos" w:eastAsia="Aptos" w:cs="Aptos"/>
                <w:b w:val="0"/>
                <w:bCs w:val="0"/>
                <w:i w:val="0"/>
                <w:iCs w:val="0"/>
                <w:caps w:val="0"/>
                <w:smallCaps w:val="0"/>
                <w:color w:val="000000" w:themeColor="text1" w:themeTint="FF" w:themeShade="FF"/>
                <w:sz w:val="20"/>
                <w:szCs w:val="20"/>
              </w:rPr>
            </w:pPr>
          </w:p>
        </w:tc>
      </w:tr>
      <w:tr w:rsidR="02539B9B" w:rsidTr="02539B9B" w14:paraId="1613F6EF">
        <w:trPr>
          <w:trHeight w:val="285"/>
        </w:trPr>
        <w:tc>
          <w:tcPr>
            <w:tcW w:w="1905" w:type="dxa"/>
            <w:vMerge/>
            <w:tcBorders>
              <w:top w:sz="0"/>
              <w:left w:sz="0"/>
              <w:bottom w:sz="0"/>
              <w:right w:sz="0"/>
            </w:tcBorders>
            <w:tcMar/>
            <w:vAlign w:val="center"/>
          </w:tcPr>
          <w:p w14:paraId="5D861102"/>
        </w:tc>
        <w:tc>
          <w:tcPr>
            <w:tcW w:w="20325" w:type="dxa"/>
            <w:gridSpan w:val="6"/>
            <w:tcBorders>
              <w:top w:val="single" w:color="000000" w:themeColor="text1" w:sz="6"/>
            </w:tcBorders>
            <w:tcMar>
              <w:left w:w="105" w:type="dxa"/>
              <w:right w:w="105" w:type="dxa"/>
            </w:tcMar>
            <w:vAlign w:val="top"/>
          </w:tcPr>
          <w:p w:rsidR="02539B9B" w:rsidP="02539B9B" w:rsidRDefault="02539B9B" w14:paraId="6BD050A1" w14:textId="35A2EEB0">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Daily Handwriting (10-minute session focus on handwriting, spelling and sentence construction, through dictation)</w:t>
            </w:r>
          </w:p>
          <w:p w:rsidR="02539B9B" w:rsidP="02539B9B" w:rsidRDefault="02539B9B" w14:paraId="6621EE4B" w14:textId="4D714073">
            <w:pPr>
              <w:pStyle w:val="ListParagraph"/>
              <w:numPr>
                <w:ilvl w:val="0"/>
                <w:numId w:val="66"/>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Spell most of the year 1 and 2 CEW word list</w:t>
            </w:r>
          </w:p>
          <w:p w:rsidR="02539B9B" w:rsidP="02539B9B" w:rsidRDefault="02539B9B" w14:paraId="74E30020" w14:textId="0FC5EEB9">
            <w:pPr>
              <w:pStyle w:val="ListParagraph"/>
              <w:numPr>
                <w:ilvl w:val="0"/>
                <w:numId w:val="66"/>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Write from memory, dictate sentences which include words and punctuation from the KS1 curriculum.</w:t>
            </w:r>
          </w:p>
        </w:tc>
      </w:tr>
    </w:tbl>
    <w:p w:rsidR="00E15E7A" w:rsidRDefault="00E15E7A" w14:paraId="615DED89" w14:textId="3FDFAD6B"/>
    <w:p w:rsidR="02539B9B" w:rsidRDefault="02539B9B" w14:paraId="7234F87B" w14:textId="12ED51AE">
      <w:r>
        <w:br w:type="page"/>
      </w:r>
    </w:p>
    <w:p w:rsidR="02539B9B" w:rsidP="02539B9B" w:rsidRDefault="02539B9B" w14:paraId="2D9A9E8B" w14:textId="6937AFF0">
      <w:pPr>
        <w:pStyle w:val="Normal"/>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830"/>
        <w:gridCol w:w="3375"/>
        <w:gridCol w:w="3375"/>
        <w:gridCol w:w="3375"/>
        <w:gridCol w:w="3375"/>
        <w:gridCol w:w="3375"/>
        <w:gridCol w:w="3375"/>
      </w:tblGrid>
      <w:tr w:rsidR="02539B9B" w:rsidTr="02539B9B" w14:paraId="413D7BFD">
        <w:trPr>
          <w:trHeight w:val="300"/>
        </w:trPr>
        <w:tc>
          <w:tcPr>
            <w:tcW w:w="1830" w:type="dxa"/>
            <w:shd w:val="clear" w:color="auto" w:fill="8DD873" w:themeFill="accent6" w:themeFillTint="99"/>
            <w:tcMar>
              <w:left w:w="105" w:type="dxa"/>
              <w:right w:w="105" w:type="dxa"/>
            </w:tcMar>
            <w:vAlign w:val="top"/>
          </w:tcPr>
          <w:p w:rsidR="71DEE5B5" w:rsidP="02539B9B" w:rsidRDefault="71DEE5B5" w14:paraId="361C7330" w14:textId="1DBC970A">
            <w:pPr>
              <w:jc w:val="center"/>
              <w:rPr>
                <w:rFonts w:ascii="Aptos" w:hAnsi="Aptos" w:eastAsia="Aptos" w:cs="Aptos"/>
                <w:b w:val="0"/>
                <w:bCs w:val="0"/>
                <w:i w:val="0"/>
                <w:iCs w:val="0"/>
                <w:caps w:val="0"/>
                <w:smallCaps w:val="0"/>
                <w:color w:val="000000" w:themeColor="text1" w:themeTint="FF" w:themeShade="FF"/>
                <w:sz w:val="22"/>
                <w:szCs w:val="22"/>
                <w:lang w:val="en-GB"/>
              </w:rPr>
            </w:pPr>
            <w:r w:rsidRPr="02539B9B" w:rsidR="71DEE5B5">
              <w:rPr>
                <w:rFonts w:ascii="Aptos" w:hAnsi="Aptos" w:eastAsia="Aptos" w:cs="Aptos"/>
                <w:b w:val="0"/>
                <w:bCs w:val="0"/>
                <w:i w:val="0"/>
                <w:iCs w:val="0"/>
                <w:caps w:val="0"/>
                <w:smallCaps w:val="0"/>
                <w:color w:val="000000" w:themeColor="text1" w:themeTint="FF" w:themeShade="FF"/>
                <w:sz w:val="22"/>
                <w:szCs w:val="22"/>
                <w:lang w:val="en-GB"/>
              </w:rPr>
              <w:t>Year 3 and 4</w:t>
            </w:r>
          </w:p>
          <w:p w:rsidR="02539B9B" w:rsidP="02539B9B" w:rsidRDefault="02539B9B" w14:paraId="74A17A71" w14:textId="5E7DE812">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0"/>
                <w:bCs w:val="0"/>
                <w:i w:val="0"/>
                <w:iCs w:val="0"/>
                <w:caps w:val="0"/>
                <w:smallCaps w:val="0"/>
                <w:color w:val="000000" w:themeColor="text1" w:themeTint="FF" w:themeShade="FF"/>
                <w:sz w:val="22"/>
                <w:szCs w:val="22"/>
                <w:lang w:val="en-GB"/>
              </w:rPr>
              <w:t>Cycle A</w:t>
            </w:r>
          </w:p>
        </w:tc>
        <w:tc>
          <w:tcPr>
            <w:tcW w:w="3375" w:type="dxa"/>
            <w:tcMar>
              <w:left w:w="105" w:type="dxa"/>
              <w:right w:w="105" w:type="dxa"/>
            </w:tcMar>
            <w:vAlign w:val="top"/>
          </w:tcPr>
          <w:p w:rsidR="02539B9B" w:rsidP="02539B9B" w:rsidRDefault="02539B9B" w14:paraId="27F1A2B5" w14:textId="1463C7DE">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Term 1</w:t>
            </w:r>
          </w:p>
        </w:tc>
        <w:tc>
          <w:tcPr>
            <w:tcW w:w="3375" w:type="dxa"/>
            <w:tcMar>
              <w:left w:w="105" w:type="dxa"/>
              <w:right w:w="105" w:type="dxa"/>
            </w:tcMar>
            <w:vAlign w:val="top"/>
          </w:tcPr>
          <w:p w:rsidR="02539B9B" w:rsidP="02539B9B" w:rsidRDefault="02539B9B" w14:paraId="7D34751A" w14:textId="41F58620">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Term 2</w:t>
            </w:r>
          </w:p>
        </w:tc>
        <w:tc>
          <w:tcPr>
            <w:tcW w:w="3375" w:type="dxa"/>
            <w:tcMar>
              <w:left w:w="105" w:type="dxa"/>
              <w:right w:w="105" w:type="dxa"/>
            </w:tcMar>
            <w:vAlign w:val="top"/>
          </w:tcPr>
          <w:p w:rsidR="02539B9B" w:rsidP="02539B9B" w:rsidRDefault="02539B9B" w14:paraId="5C8E72F3" w14:textId="435D2DB0">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Term 3</w:t>
            </w:r>
          </w:p>
        </w:tc>
        <w:tc>
          <w:tcPr>
            <w:tcW w:w="3375" w:type="dxa"/>
            <w:tcMar>
              <w:left w:w="105" w:type="dxa"/>
              <w:right w:w="105" w:type="dxa"/>
            </w:tcMar>
            <w:vAlign w:val="top"/>
          </w:tcPr>
          <w:p w:rsidR="02539B9B" w:rsidP="02539B9B" w:rsidRDefault="02539B9B" w14:paraId="39E91BF1" w14:textId="3E7D47BF">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Term 4</w:t>
            </w:r>
          </w:p>
        </w:tc>
        <w:tc>
          <w:tcPr>
            <w:tcW w:w="3375" w:type="dxa"/>
            <w:tcMar>
              <w:left w:w="105" w:type="dxa"/>
              <w:right w:w="105" w:type="dxa"/>
            </w:tcMar>
            <w:vAlign w:val="top"/>
          </w:tcPr>
          <w:p w:rsidR="02539B9B" w:rsidP="02539B9B" w:rsidRDefault="02539B9B" w14:paraId="30433C27" w14:textId="3468D97B">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Term 5</w:t>
            </w:r>
          </w:p>
        </w:tc>
        <w:tc>
          <w:tcPr>
            <w:tcW w:w="3375" w:type="dxa"/>
            <w:tcMar>
              <w:left w:w="105" w:type="dxa"/>
              <w:right w:w="105" w:type="dxa"/>
            </w:tcMar>
            <w:vAlign w:val="top"/>
          </w:tcPr>
          <w:p w:rsidR="02539B9B" w:rsidP="02539B9B" w:rsidRDefault="02539B9B" w14:paraId="4FB03E27" w14:textId="14D266C0">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Term 6</w:t>
            </w:r>
          </w:p>
        </w:tc>
      </w:tr>
      <w:tr w:rsidR="02539B9B" w:rsidTr="02539B9B" w14:paraId="683AE4AA">
        <w:trPr>
          <w:trHeight w:val="300"/>
        </w:trPr>
        <w:tc>
          <w:tcPr>
            <w:tcW w:w="1830" w:type="dxa"/>
            <w:tcMar>
              <w:left w:w="105" w:type="dxa"/>
              <w:right w:w="105" w:type="dxa"/>
            </w:tcMar>
            <w:vAlign w:val="top"/>
          </w:tcPr>
          <w:p w:rsidR="02539B9B" w:rsidP="02539B9B" w:rsidRDefault="02539B9B" w14:paraId="0FF4BB18" w14:textId="1EB5FC7A">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Theme</w:t>
            </w:r>
          </w:p>
        </w:tc>
        <w:tc>
          <w:tcPr>
            <w:tcW w:w="3375" w:type="dxa"/>
            <w:tcMar>
              <w:left w:w="105" w:type="dxa"/>
              <w:right w:w="105" w:type="dxa"/>
            </w:tcMar>
            <w:vAlign w:val="top"/>
          </w:tcPr>
          <w:p w:rsidR="02539B9B" w:rsidP="02539B9B" w:rsidRDefault="02539B9B" w14:paraId="4619AA63" w14:textId="6090911B">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Stone Age, Bronze Age and Iron Age</w:t>
            </w:r>
          </w:p>
        </w:tc>
        <w:tc>
          <w:tcPr>
            <w:tcW w:w="3375" w:type="dxa"/>
            <w:tcMar>
              <w:left w:w="105" w:type="dxa"/>
              <w:right w:w="105" w:type="dxa"/>
            </w:tcMar>
            <w:vAlign w:val="top"/>
          </w:tcPr>
          <w:p w:rsidR="02539B9B" w:rsidP="02539B9B" w:rsidRDefault="02539B9B" w14:paraId="36E58253" w14:textId="5950B31A">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Volcanoes</w:t>
            </w:r>
          </w:p>
        </w:tc>
        <w:tc>
          <w:tcPr>
            <w:tcW w:w="3375" w:type="dxa"/>
            <w:tcMar>
              <w:left w:w="105" w:type="dxa"/>
              <w:right w:w="105" w:type="dxa"/>
            </w:tcMar>
            <w:vAlign w:val="top"/>
          </w:tcPr>
          <w:p w:rsidR="02539B9B" w:rsidP="02539B9B" w:rsidRDefault="02539B9B" w14:paraId="3ACA962D" w14:textId="288DDD49">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US"/>
              </w:rPr>
              <w:t>Romans</w:t>
            </w:r>
          </w:p>
        </w:tc>
        <w:tc>
          <w:tcPr>
            <w:tcW w:w="3375" w:type="dxa"/>
            <w:tcMar>
              <w:left w:w="105" w:type="dxa"/>
              <w:right w:w="105" w:type="dxa"/>
            </w:tcMar>
            <w:vAlign w:val="top"/>
          </w:tcPr>
          <w:p w:rsidR="02539B9B" w:rsidP="02539B9B" w:rsidRDefault="02539B9B" w14:paraId="2328B9A3" w14:textId="78E1124B">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Rainforest</w:t>
            </w:r>
          </w:p>
        </w:tc>
        <w:tc>
          <w:tcPr>
            <w:tcW w:w="3375" w:type="dxa"/>
            <w:tcMar>
              <w:left w:w="105" w:type="dxa"/>
              <w:right w:w="105" w:type="dxa"/>
            </w:tcMar>
            <w:vAlign w:val="top"/>
          </w:tcPr>
          <w:p w:rsidR="02539B9B" w:rsidP="02539B9B" w:rsidRDefault="02539B9B" w14:paraId="36198413" w14:textId="7BFED9AF">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B</w:t>
            </w:r>
            <w:r w:rsidRPr="02539B9B" w:rsidR="02539B9B">
              <w:rPr>
                <w:rStyle w:val="normaltextrun"/>
                <w:rFonts w:ascii="Aptos" w:hAnsi="Aptos" w:eastAsia="Aptos" w:cs="Aptos"/>
                <w:b w:val="0"/>
                <w:bCs w:val="0"/>
                <w:i w:val="0"/>
                <w:iCs w:val="0"/>
                <w:caps w:val="0"/>
                <w:smallCaps w:val="0"/>
                <w:color w:val="000000" w:themeColor="text1" w:themeTint="FF" w:themeShade="FF"/>
                <w:sz w:val="22"/>
                <w:szCs w:val="22"/>
                <w:lang w:val="en-GB"/>
              </w:rPr>
              <w:t>ritain</w:t>
            </w:r>
          </w:p>
        </w:tc>
        <w:tc>
          <w:tcPr>
            <w:tcW w:w="3375" w:type="dxa"/>
            <w:tcMar>
              <w:left w:w="105" w:type="dxa"/>
              <w:right w:w="105" w:type="dxa"/>
            </w:tcMar>
            <w:vAlign w:val="top"/>
          </w:tcPr>
          <w:p w:rsidR="02539B9B" w:rsidP="02539B9B" w:rsidRDefault="02539B9B" w14:paraId="6868EFD2" w14:textId="7CD55C20">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Food – Field to Fork!</w:t>
            </w:r>
          </w:p>
        </w:tc>
      </w:tr>
      <w:tr w:rsidR="02539B9B" w:rsidTr="02539B9B" w14:paraId="388947B3">
        <w:trPr>
          <w:trHeight w:val="285"/>
        </w:trPr>
        <w:tc>
          <w:tcPr>
            <w:tcW w:w="1830" w:type="dxa"/>
            <w:tcMar>
              <w:left w:w="105" w:type="dxa"/>
              <w:right w:w="105" w:type="dxa"/>
            </w:tcMar>
            <w:vAlign w:val="top"/>
          </w:tcPr>
          <w:p w:rsidR="02539B9B" w:rsidP="02539B9B" w:rsidRDefault="02539B9B" w14:paraId="7856BA44" w14:textId="635217E1">
            <w:pPr>
              <w:spacing w:line="240" w:lineRule="auto"/>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Big Term Class Readers</w:t>
            </w:r>
          </w:p>
        </w:tc>
        <w:tc>
          <w:tcPr>
            <w:tcW w:w="6750" w:type="dxa"/>
            <w:gridSpan w:val="2"/>
            <w:tcMar>
              <w:left w:w="105" w:type="dxa"/>
              <w:right w:w="105" w:type="dxa"/>
            </w:tcMar>
            <w:vAlign w:val="top"/>
          </w:tcPr>
          <w:p w:rsidR="02539B9B" w:rsidP="02539B9B" w:rsidRDefault="02539B9B" w14:paraId="24731127" w14:textId="087D97EA">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 Firework Maker’s Daughter by Phillip Pullman</w:t>
            </w:r>
          </w:p>
        </w:tc>
        <w:tc>
          <w:tcPr>
            <w:tcW w:w="6750" w:type="dxa"/>
            <w:gridSpan w:val="2"/>
            <w:tcMar>
              <w:left w:w="105" w:type="dxa"/>
              <w:right w:w="105" w:type="dxa"/>
            </w:tcMar>
            <w:vAlign w:val="top"/>
          </w:tcPr>
          <w:p w:rsidR="02539B9B" w:rsidP="02539B9B" w:rsidRDefault="02539B9B" w14:paraId="28D53D85" w14:textId="49E3EED6">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US"/>
              </w:rPr>
              <w:t>Romans on the Rampage by Jeremy Strong</w:t>
            </w:r>
          </w:p>
          <w:p w:rsidR="02539B9B" w:rsidP="02539B9B" w:rsidRDefault="02539B9B" w14:paraId="3E15F4AF" w14:textId="382A820A">
            <w:pPr>
              <w:jc w:val="center"/>
              <w:rPr>
                <w:rFonts w:ascii="Aptos" w:hAnsi="Aptos" w:eastAsia="Aptos" w:cs="Aptos"/>
                <w:b w:val="0"/>
                <w:bCs w:val="0"/>
                <w:i w:val="0"/>
                <w:iCs w:val="0"/>
                <w:caps w:val="0"/>
                <w:smallCaps w:val="0"/>
                <w:color w:val="000000" w:themeColor="text1" w:themeTint="FF" w:themeShade="FF"/>
                <w:sz w:val="20"/>
                <w:szCs w:val="20"/>
              </w:rPr>
            </w:pPr>
          </w:p>
        </w:tc>
        <w:tc>
          <w:tcPr>
            <w:tcW w:w="6750" w:type="dxa"/>
            <w:gridSpan w:val="2"/>
            <w:tcMar>
              <w:left w:w="105" w:type="dxa"/>
              <w:right w:w="105" w:type="dxa"/>
            </w:tcMar>
            <w:vAlign w:val="top"/>
          </w:tcPr>
          <w:p w:rsidR="02539B9B" w:rsidP="02539B9B" w:rsidRDefault="02539B9B" w14:paraId="0AB4520E" w14:textId="5CC89071">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Coming to England by Floella Benjamin</w:t>
            </w:r>
          </w:p>
          <w:p w:rsidR="02539B9B" w:rsidP="02539B9B" w:rsidRDefault="02539B9B" w14:paraId="176966C6" w14:textId="30681C50">
            <w:pPr>
              <w:jc w:val="center"/>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1DDD9CEC" w14:textId="45DE3F3B">
            <w:pPr>
              <w:jc w:val="center"/>
              <w:rPr>
                <w:rFonts w:ascii="Aptos" w:hAnsi="Aptos" w:eastAsia="Aptos" w:cs="Aptos"/>
                <w:b w:val="0"/>
                <w:bCs w:val="0"/>
                <w:i w:val="0"/>
                <w:iCs w:val="0"/>
                <w:caps w:val="0"/>
                <w:smallCaps w:val="0"/>
                <w:color w:val="000000" w:themeColor="text1" w:themeTint="FF" w:themeShade="FF"/>
                <w:sz w:val="20"/>
                <w:szCs w:val="20"/>
              </w:rPr>
            </w:pPr>
          </w:p>
        </w:tc>
      </w:tr>
      <w:tr w:rsidR="02539B9B" w:rsidTr="02539B9B" w14:paraId="1A29D146">
        <w:trPr>
          <w:trHeight w:val="300"/>
        </w:trPr>
        <w:tc>
          <w:tcPr>
            <w:tcW w:w="1830" w:type="dxa"/>
            <w:tcMar>
              <w:left w:w="105" w:type="dxa"/>
              <w:right w:w="105" w:type="dxa"/>
            </w:tcMar>
            <w:vAlign w:val="top"/>
          </w:tcPr>
          <w:p w:rsidR="02539B9B" w:rsidP="02539B9B" w:rsidRDefault="02539B9B" w14:paraId="7CFB1BBD" w14:textId="622BCC80">
            <w:pPr>
              <w:spacing w:before="0" w:beforeAutospacing="off" w:after="0" w:afterAutospacing="off" w:line="240" w:lineRule="auto"/>
              <w:ind w:left="0" w:right="0"/>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Topic class books</w:t>
            </w:r>
          </w:p>
        </w:tc>
        <w:tc>
          <w:tcPr>
            <w:tcW w:w="3375" w:type="dxa"/>
            <w:tcMar>
              <w:left w:w="105" w:type="dxa"/>
              <w:right w:w="105" w:type="dxa"/>
            </w:tcMar>
            <w:vAlign w:val="top"/>
          </w:tcPr>
          <w:p w:rsidR="02539B9B" w:rsidP="02539B9B" w:rsidRDefault="02539B9B" w14:paraId="2C6B61DB" w14:textId="7B63EF2D">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Fiction: Stone Age Boy</w:t>
            </w:r>
          </w:p>
          <w:p w:rsidR="02539B9B" w:rsidP="02539B9B" w:rsidRDefault="02539B9B" w14:paraId="70714D33" w14:textId="2FB457F0">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Non- Fiction books – Stone age to Bronze Age</w:t>
            </w:r>
          </w:p>
        </w:tc>
        <w:tc>
          <w:tcPr>
            <w:tcW w:w="3375" w:type="dxa"/>
            <w:tcMar>
              <w:left w:w="105" w:type="dxa"/>
              <w:right w:w="105" w:type="dxa"/>
            </w:tcMar>
            <w:vAlign w:val="top"/>
          </w:tcPr>
          <w:p w:rsidR="02539B9B" w:rsidP="02539B9B" w:rsidRDefault="02539B9B" w14:paraId="2FBD9D5B" w14:textId="6E485624">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Fiction: Escape from Pompeii</w:t>
            </w:r>
          </w:p>
          <w:p w:rsidR="02539B9B" w:rsidP="02539B9B" w:rsidRDefault="02539B9B" w14:paraId="1A97AA00" w14:textId="3B7F9771">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Poetry books</w:t>
            </w:r>
          </w:p>
          <w:p w:rsidR="02539B9B" w:rsidP="02539B9B" w:rsidRDefault="02539B9B" w14:paraId="49A1C725" w14:textId="19C4415A">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Non-fiction – books on volcanoes </w:t>
            </w:r>
          </w:p>
        </w:tc>
        <w:tc>
          <w:tcPr>
            <w:tcW w:w="3375" w:type="dxa"/>
            <w:tcMar>
              <w:left w:w="105" w:type="dxa"/>
              <w:right w:w="105" w:type="dxa"/>
            </w:tcMar>
            <w:vAlign w:val="top"/>
          </w:tcPr>
          <w:p w:rsidR="02539B9B" w:rsidP="02539B9B" w:rsidRDefault="02539B9B" w14:paraId="6B8DC37B" w14:textId="5865C55E">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US"/>
              </w:rPr>
              <w:t>Non-Fiction - Romans</w:t>
            </w:r>
          </w:p>
        </w:tc>
        <w:tc>
          <w:tcPr>
            <w:tcW w:w="3375" w:type="dxa"/>
            <w:tcMar>
              <w:left w:w="105" w:type="dxa"/>
              <w:right w:w="105" w:type="dxa"/>
            </w:tcMar>
            <w:vAlign w:val="top"/>
          </w:tcPr>
          <w:p w:rsidR="02539B9B" w:rsidP="02539B9B" w:rsidRDefault="02539B9B" w14:paraId="35FC15C6" w14:textId="398D37C3">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Fiction: The Great Kapok Tree</w:t>
            </w:r>
          </w:p>
          <w:p w:rsidR="02539B9B" w:rsidP="02539B9B" w:rsidRDefault="02539B9B" w14:paraId="2B105D6C" w14:textId="543D2A55">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Non- Fiction – Rainforest</w:t>
            </w:r>
          </w:p>
          <w:p w:rsidR="02539B9B" w:rsidP="02539B9B" w:rsidRDefault="02539B9B" w14:paraId="40F79C15" w14:textId="614EA700">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Playscript-performance</w:t>
            </w:r>
          </w:p>
        </w:tc>
        <w:tc>
          <w:tcPr>
            <w:tcW w:w="3375" w:type="dxa"/>
            <w:tcMar>
              <w:left w:w="105" w:type="dxa"/>
              <w:right w:w="105" w:type="dxa"/>
            </w:tcMar>
            <w:vAlign w:val="top"/>
          </w:tcPr>
          <w:p w:rsidR="02539B9B" w:rsidP="02539B9B" w:rsidRDefault="02539B9B" w14:paraId="52CC7D1E" w14:textId="1D4633C5">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texts and reports</w:t>
            </w:r>
          </w:p>
          <w:p w:rsidR="02539B9B" w:rsidP="02539B9B" w:rsidRDefault="02539B9B" w14:paraId="098E5677" w14:textId="24474C62">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normaltextrun"/>
                <w:rFonts w:ascii="Aptos" w:hAnsi="Aptos" w:eastAsia="Aptos" w:cs="Aptos"/>
                <w:b w:val="0"/>
                <w:bCs w:val="0"/>
                <w:i w:val="0"/>
                <w:iCs w:val="0"/>
                <w:caps w:val="0"/>
                <w:smallCaps w:val="0"/>
                <w:color w:val="000000" w:themeColor="text1" w:themeTint="FF" w:themeShade="FF"/>
                <w:sz w:val="20"/>
                <w:szCs w:val="20"/>
                <w:lang w:val="en-GB"/>
              </w:rPr>
              <w:t>Non-Fiction – Britain, maps, atlas</w:t>
            </w:r>
          </w:p>
        </w:tc>
        <w:tc>
          <w:tcPr>
            <w:tcW w:w="3375" w:type="dxa"/>
            <w:tcMar>
              <w:left w:w="105" w:type="dxa"/>
              <w:right w:w="105" w:type="dxa"/>
            </w:tcMar>
            <w:vAlign w:val="top"/>
          </w:tcPr>
          <w:p w:rsidR="02539B9B" w:rsidP="02539B9B" w:rsidRDefault="02539B9B" w14:paraId="24B4F247" w14:textId="359E516B">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Extracts from: Charlie and the Chocolate Factory by Roald Dahl</w:t>
            </w:r>
          </w:p>
          <w:p w:rsidR="02539B9B" w:rsidP="02539B9B" w:rsidRDefault="02539B9B" w14:paraId="4C194693" w14:textId="5D563C95">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Non-fiction: farming </w:t>
            </w:r>
          </w:p>
          <w:p w:rsidR="02539B9B" w:rsidP="02539B9B" w:rsidRDefault="02539B9B" w14:paraId="5DA500A8" w14:textId="4F6CDE58">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Recipe books</w:t>
            </w:r>
          </w:p>
        </w:tc>
      </w:tr>
      <w:tr w:rsidR="02539B9B" w:rsidTr="02539B9B" w14:paraId="4C13472F">
        <w:trPr>
          <w:trHeight w:val="300"/>
        </w:trPr>
        <w:tc>
          <w:tcPr>
            <w:tcW w:w="1830" w:type="dxa"/>
            <w:vMerge w:val="restart"/>
            <w:tcMar>
              <w:left w:w="105" w:type="dxa"/>
              <w:right w:w="105" w:type="dxa"/>
            </w:tcMar>
            <w:vAlign w:val="top"/>
          </w:tcPr>
          <w:p w:rsidR="02539B9B" w:rsidP="02539B9B" w:rsidRDefault="02539B9B" w14:paraId="2AA96744" w14:textId="235664B4">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English</w:t>
            </w:r>
          </w:p>
          <w:p w:rsidR="02539B9B" w:rsidP="02539B9B" w:rsidRDefault="02539B9B" w14:paraId="5124D56B" w14:textId="1C65AD6B">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Rea</w:t>
            </w:r>
            <w:r w:rsidRPr="02539B9B" w:rsidR="02539B9B">
              <w:rPr>
                <w:rFonts w:ascii="Aptos" w:hAnsi="Aptos" w:eastAsia="Aptos" w:cs="Aptos"/>
                <w:b w:val="1"/>
                <w:bCs w:val="1"/>
                <w:i w:val="0"/>
                <w:iCs w:val="0"/>
                <w:caps w:val="0"/>
                <w:smallCaps w:val="0"/>
                <w:color w:val="000000" w:themeColor="text1" w:themeTint="FF" w:themeShade="FF"/>
                <w:sz w:val="20"/>
                <w:szCs w:val="20"/>
                <w:lang w:val="en-GB"/>
              </w:rPr>
              <w:t>ding/Phonics</w:t>
            </w:r>
          </w:p>
          <w:p w:rsidR="02539B9B" w:rsidP="02539B9B" w:rsidRDefault="02539B9B" w14:paraId="6B43316A" w14:textId="5B7CA1A2">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These can be taught out of order and can be revisited</w:t>
            </w:r>
          </w:p>
          <w:p w:rsidR="02539B9B" w:rsidP="02539B9B" w:rsidRDefault="02539B9B" w14:paraId="1F9CFF63" w14:textId="779C90A7">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Guided reading in DEAR time, 1:1 home reading books</w:t>
            </w:r>
          </w:p>
          <w:p w:rsidR="02539B9B" w:rsidP="02539B9B" w:rsidRDefault="02539B9B" w14:paraId="6AC60366" w14:textId="7FD47208">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&amp; within class reading/ comprehension </w:t>
            </w:r>
          </w:p>
        </w:tc>
        <w:tc>
          <w:tcPr>
            <w:tcW w:w="20250" w:type="dxa"/>
            <w:gridSpan w:val="6"/>
            <w:tcMar>
              <w:left w:w="105" w:type="dxa"/>
              <w:right w:w="105" w:type="dxa"/>
            </w:tcMar>
            <w:vAlign w:val="top"/>
          </w:tcPr>
          <w:p w:rsidR="02539B9B" w:rsidP="02539B9B" w:rsidRDefault="02539B9B" w14:paraId="19E2DF0C" w14:textId="73139F43">
            <w:pPr>
              <w:pStyle w:val="ListParagraph"/>
              <w:numPr>
                <w:ilvl w:val="0"/>
                <w:numId w:val="26"/>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Apply growing knowledge of root words, prefixes and suffixes as listed in English Appendix I, both to read aloud and to understand the meaning of new words they meet.</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2634E0AD" w14:textId="4FC460E4">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Read further exception words, noting the unusual correspondences between spelling and sound, and where these occur in the word.</w:t>
            </w:r>
          </w:p>
          <w:p w:rsidR="02539B9B" w:rsidP="02539B9B" w:rsidRDefault="02539B9B" w14:paraId="561A488E" w14:textId="0F97C84C">
            <w:pPr>
              <w:pStyle w:val="ListParagraph"/>
              <w:numPr>
                <w:ilvl w:val="0"/>
                <w:numId w:val="26"/>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r w:rsidRPr="02539B9B" w:rsidR="02539B9B">
              <w:rPr>
                <w:rFonts w:ascii="Aptos" w:hAnsi="Aptos" w:eastAsia="Aptos" w:cs="Aptos"/>
                <w:b w:val="0"/>
                <w:bCs w:val="0"/>
                <w:i w:val="0"/>
                <w:iCs w:val="0"/>
                <w:caps w:val="0"/>
                <w:smallCaps w:val="0"/>
                <w:color w:val="000000" w:themeColor="text1" w:themeTint="FF" w:themeShade="FF"/>
                <w:sz w:val="20"/>
                <w:szCs w:val="20"/>
                <w:lang w:val="en-GB"/>
              </w:rPr>
              <w:t>WRI – Fresh Start group</w:t>
            </w:r>
          </w:p>
        </w:tc>
      </w:tr>
      <w:tr w:rsidR="02539B9B" w:rsidTr="02539B9B" w14:paraId="66FAC89D">
        <w:trPr>
          <w:trHeight w:val="300"/>
        </w:trPr>
        <w:tc>
          <w:tcPr>
            <w:tcW w:w="1830" w:type="dxa"/>
            <w:vMerge/>
            <w:tcBorders>
              <w:top w:sz="0"/>
              <w:left w:sz="0"/>
              <w:bottom w:sz="0"/>
              <w:right w:sz="0"/>
            </w:tcBorders>
            <w:tcMar/>
            <w:vAlign w:val="center"/>
          </w:tcPr>
          <w:p w14:paraId="13566910"/>
        </w:tc>
        <w:tc>
          <w:tcPr>
            <w:tcW w:w="3375" w:type="dxa"/>
            <w:tcMar>
              <w:left w:w="105" w:type="dxa"/>
              <w:right w:w="105" w:type="dxa"/>
            </w:tcMar>
            <w:vAlign w:val="top"/>
          </w:tcPr>
          <w:p w:rsidR="02539B9B" w:rsidP="02539B9B" w:rsidRDefault="02539B9B" w14:paraId="56F2E498" w14:textId="3A498637">
            <w:pPr>
              <w:pStyle w:val="ListParagraph"/>
              <w:numPr>
                <w:ilvl w:val="0"/>
                <w:numId w:val="26"/>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Year 3 – recap of Set 3 sounds</w:t>
            </w:r>
          </w:p>
          <w:p w:rsidR="02539B9B" w:rsidP="02539B9B" w:rsidRDefault="02539B9B" w14:paraId="024853FD" w14:textId="6A99C00A">
            <w:pPr>
              <w:pStyle w:val="ListParagraph"/>
              <w:numPr>
                <w:ilvl w:val="0"/>
                <w:numId w:val="26"/>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Listening to and discussing a range of fiction.</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3A4C1965" w14:textId="49083412">
            <w:pPr>
              <w:pStyle w:val="ListParagraph"/>
              <w:numPr>
                <w:ilvl w:val="0"/>
                <w:numId w:val="26"/>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Reading books that are structured in different ways and reading for a range of purposes.</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73107AA6" w14:textId="58B36A0F">
            <w:pPr>
              <w:pStyle w:val="ListParagraph"/>
              <w:numPr>
                <w:ilvl w:val="0"/>
                <w:numId w:val="26"/>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Identifying themes and conventions.</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26212488" w14:textId="49135611">
            <w:pPr>
              <w:pStyle w:val="ListParagraph"/>
              <w:numPr>
                <w:ilvl w:val="0"/>
                <w:numId w:val="26"/>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Discussing words and phrases that capture the reader’s interest and imagination.</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574A087" w14:textId="0139EE58">
            <w:pPr>
              <w:pStyle w:val="ListParagraph"/>
              <w:numPr>
                <w:ilvl w:val="0"/>
                <w:numId w:val="26"/>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Checking that the text makes sense to them, discussing their understanding and explaining the meaning of words in context.</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0BB54832" w14:textId="5D452053">
            <w:pPr>
              <w:pStyle w:val="ListParagraph"/>
              <w:numPr>
                <w:ilvl w:val="0"/>
                <w:numId w:val="26"/>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Identifying main ideas drawn from more than one paragraph and summarising them.</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tc>
        <w:tc>
          <w:tcPr>
            <w:tcW w:w="3375" w:type="dxa"/>
            <w:tcMar>
              <w:left w:w="105" w:type="dxa"/>
              <w:right w:w="105" w:type="dxa"/>
            </w:tcMar>
            <w:vAlign w:val="top"/>
          </w:tcPr>
          <w:p w:rsidR="02539B9B" w:rsidP="02539B9B" w:rsidRDefault="02539B9B" w14:paraId="47E13421" w14:textId="3027BAFE">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Listening to and discussing a wide range of poetry.</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5D6ED81" w14:textId="46FBFBAD">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Preparing poems to read aloud and to perform, showing understanding through intonation, tone, volume and action.</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1DD42997" w14:textId="2010C4B0">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Discussing words or phrases Recognising some different forms of poetry.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5E14B5F1" w14:textId="12A1AA40">
            <w:pPr>
              <w:ind w:left="360"/>
              <w:rPr>
                <w:rFonts w:ascii="Aptos" w:hAnsi="Aptos" w:eastAsia="Aptos" w:cs="Aptos"/>
                <w:b w:val="0"/>
                <w:bCs w:val="0"/>
                <w:i w:val="0"/>
                <w:iCs w:val="0"/>
                <w:caps w:val="0"/>
                <w:smallCaps w:val="0"/>
                <w:color w:val="000000" w:themeColor="text1" w:themeTint="FF" w:themeShade="FF"/>
                <w:sz w:val="20"/>
                <w:szCs w:val="20"/>
              </w:rPr>
            </w:pPr>
          </w:p>
        </w:tc>
        <w:tc>
          <w:tcPr>
            <w:tcW w:w="3375" w:type="dxa"/>
            <w:tcMar>
              <w:left w:w="105" w:type="dxa"/>
              <w:right w:w="105" w:type="dxa"/>
            </w:tcMar>
            <w:vAlign w:val="top"/>
          </w:tcPr>
          <w:p w:rsidR="02539B9B" w:rsidP="02539B9B" w:rsidRDefault="02539B9B" w14:paraId="01A30BA1" w14:textId="65BDA93F">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that capture the reader’s interest and imagination.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BF28172" w14:textId="28240704">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Checking that the text makes sense to them, discussing their understanding and explaining the meaning of words in context.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127A6B93" w14:textId="771B1231">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Drawing inferences such as referring character’s feelings, thoughts and motives from their actions, and justifying.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tc>
        <w:tc>
          <w:tcPr>
            <w:tcW w:w="3375" w:type="dxa"/>
            <w:tcMar>
              <w:left w:w="105" w:type="dxa"/>
              <w:right w:w="105" w:type="dxa"/>
            </w:tcMar>
            <w:vAlign w:val="top"/>
          </w:tcPr>
          <w:p w:rsidR="02539B9B" w:rsidP="02539B9B" w:rsidRDefault="02539B9B" w14:paraId="47BDE8EB" w14:textId="1A2CD3B4">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Listen to and discussing a wide range of fiction, plays, non-fiction and reference books or textbooks.</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17A3A82" w14:textId="58AA964C">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Preparing poems or playscripts to read aloud and to perform, showing understanding through intonation, tone, volume and action.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07D24A88" w14:textId="538BC625">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Drawing inferences such as inferring characters’ feelings, thoughts and motives from their actions, and justifying.</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0451C9FC" w14:textId="2C99EC49">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Predicting what might happen from details stated and implied.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230EBAB4" w14:textId="7E854A28">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Participate in discussion about both books that are read to them and those they can read for themselves, taking turns and listening to what others have to say.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tc>
        <w:tc>
          <w:tcPr>
            <w:tcW w:w="3375" w:type="dxa"/>
            <w:tcMar>
              <w:left w:w="105" w:type="dxa"/>
              <w:right w:w="105" w:type="dxa"/>
            </w:tcMar>
            <w:vAlign w:val="top"/>
          </w:tcPr>
          <w:p w:rsidR="02539B9B" w:rsidP="02539B9B" w:rsidRDefault="02539B9B" w14:paraId="787A38BD" w14:textId="03F1418E">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Use dictionaries to check the meaning of words that they have read.</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065BC385" w14:textId="11D035C7">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Drawing inferences such as referring character’s feelings, thoughts and motives from their actions, and justifying.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tc>
        <w:tc>
          <w:tcPr>
            <w:tcW w:w="3375" w:type="dxa"/>
            <w:tcMar>
              <w:left w:w="105" w:type="dxa"/>
              <w:right w:w="105" w:type="dxa"/>
            </w:tcMar>
            <w:vAlign w:val="top"/>
          </w:tcPr>
          <w:p w:rsidR="02539B9B" w:rsidP="02539B9B" w:rsidRDefault="02539B9B" w14:paraId="7C291ADD" w14:textId="6F46E265">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Listen and respond appropriately to adults and their peers.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04B31775" w14:textId="07B239C6">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Ask relevant questions to extend their understanding and knowledge.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0824F7A4" w14:textId="12B98180">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Articulate and justify answers, arguments and opinions.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327B0AAA" w14:textId="3A705AB1">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Participate in discussions, presentations, performances, role play, improvisations and debates.</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5FDDA301" w14:textId="3EBCAD72">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Speak audibly and fluently with an increasing command of Standard English.</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0F9DE1A" w14:textId="1E933CBA">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Gain, maintain and monitor the interest of listener(s).</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2DE5C9B" w14:textId="1B17BF3E">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Give well-structured descriptions, explanations and narratives for different purposes, including for expressing feelings.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7AE7CB14" w14:textId="4E8DD382">
            <w:pPr>
              <w:ind w:left="360"/>
              <w:rPr>
                <w:rFonts w:ascii="Aptos" w:hAnsi="Aptos" w:eastAsia="Aptos" w:cs="Aptos"/>
                <w:b w:val="0"/>
                <w:bCs w:val="0"/>
                <w:i w:val="0"/>
                <w:iCs w:val="0"/>
                <w:caps w:val="0"/>
                <w:smallCaps w:val="0"/>
                <w:color w:val="000000" w:themeColor="text1" w:themeTint="FF" w:themeShade="FF"/>
                <w:sz w:val="20"/>
                <w:szCs w:val="20"/>
              </w:rPr>
            </w:pPr>
          </w:p>
        </w:tc>
      </w:tr>
      <w:tr w:rsidR="02539B9B" w:rsidTr="02539B9B" w14:paraId="332BEBD0">
        <w:trPr>
          <w:trHeight w:val="300"/>
        </w:trPr>
        <w:tc>
          <w:tcPr>
            <w:tcW w:w="1830" w:type="dxa"/>
            <w:vMerge w:val="restart"/>
            <w:tcMar>
              <w:left w:w="105" w:type="dxa"/>
              <w:right w:w="105" w:type="dxa"/>
            </w:tcMar>
            <w:vAlign w:val="top"/>
          </w:tcPr>
          <w:p w:rsidR="02539B9B" w:rsidP="02539B9B" w:rsidRDefault="02539B9B" w14:paraId="25E8F682" w14:textId="23BF26C8">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English</w:t>
            </w:r>
          </w:p>
          <w:p w:rsidR="02539B9B" w:rsidP="02539B9B" w:rsidRDefault="02539B9B" w14:paraId="22A03C9F" w14:textId="63562422">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Writing</w:t>
            </w:r>
          </w:p>
          <w:p w:rsidR="02539B9B" w:rsidP="02539B9B" w:rsidRDefault="02539B9B" w14:paraId="331FAA20" w14:textId="17A75C7C">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Genres</w:t>
            </w:r>
          </w:p>
        </w:tc>
        <w:tc>
          <w:tcPr>
            <w:tcW w:w="3375" w:type="dxa"/>
            <w:tcMar>
              <w:left w:w="105" w:type="dxa"/>
              <w:right w:w="105" w:type="dxa"/>
            </w:tcMar>
            <w:vAlign w:val="top"/>
          </w:tcPr>
          <w:p w:rsidR="02539B9B" w:rsidP="02539B9B" w:rsidRDefault="02539B9B" w14:paraId="65789E50" w14:textId="00714A55">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genre – Narrative</w:t>
            </w:r>
          </w:p>
          <w:p w:rsidR="02539B9B" w:rsidP="02539B9B" w:rsidRDefault="02539B9B" w14:paraId="4C59D4DF" w14:textId="647E598F">
            <w:pPr>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07B396EF" w14:textId="0484EC83">
            <w:pPr>
              <w:pStyle w:val="ListParagraph"/>
              <w:numPr>
                <w:ilvl w:val="0"/>
                <w:numId w:val="27"/>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Character and/or setting description</w:t>
            </w:r>
          </w:p>
          <w:p w:rsidR="02539B9B" w:rsidP="02539B9B" w:rsidRDefault="02539B9B" w14:paraId="7B6B5336" w14:textId="663BA1C3">
            <w:pPr>
              <w:pStyle w:val="ListParagraph"/>
              <w:numPr>
                <w:ilvl w:val="0"/>
                <w:numId w:val="27"/>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Story writing</w:t>
            </w:r>
          </w:p>
          <w:p w:rsidR="02539B9B" w:rsidP="02539B9B" w:rsidRDefault="02539B9B" w14:paraId="7DC7CE19" w14:textId="0405C3F5">
            <w:pPr>
              <w:rPr>
                <w:rFonts w:ascii="Aptos" w:hAnsi="Aptos" w:eastAsia="Aptos" w:cs="Aptos"/>
                <w:b w:val="0"/>
                <w:bCs w:val="0"/>
                <w:i w:val="0"/>
                <w:iCs w:val="0"/>
                <w:caps w:val="0"/>
                <w:smallCaps w:val="0"/>
                <w:color w:val="000000" w:themeColor="text1" w:themeTint="FF" w:themeShade="FF"/>
                <w:sz w:val="20"/>
                <w:szCs w:val="20"/>
              </w:rPr>
            </w:pPr>
          </w:p>
        </w:tc>
        <w:tc>
          <w:tcPr>
            <w:tcW w:w="3375" w:type="dxa"/>
            <w:tcMar>
              <w:left w:w="105" w:type="dxa"/>
              <w:right w:w="105" w:type="dxa"/>
            </w:tcMar>
            <w:vAlign w:val="top"/>
          </w:tcPr>
          <w:p w:rsidR="02539B9B" w:rsidP="02539B9B" w:rsidRDefault="02539B9B" w14:paraId="1EFC1C16" w14:textId="136ABEA1">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genre – Poetry</w:t>
            </w:r>
          </w:p>
          <w:p w:rsidR="02539B9B" w:rsidP="02539B9B" w:rsidRDefault="02539B9B" w14:paraId="3CFC09AA" w14:textId="1B5870E3">
            <w:pPr>
              <w:ind w:left="720"/>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2C5D49A6" w14:textId="437F96DE">
            <w:pPr>
              <w:pStyle w:val="ListParagraph"/>
              <w:numPr>
                <w:ilvl w:val="0"/>
                <w:numId w:val="2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Limericks</w:t>
            </w:r>
          </w:p>
          <w:p w:rsidR="02539B9B" w:rsidP="02539B9B" w:rsidRDefault="02539B9B" w14:paraId="0BBA3C6E" w14:textId="31E3A9E5">
            <w:pPr>
              <w:pStyle w:val="ListParagraph"/>
              <w:numPr>
                <w:ilvl w:val="0"/>
                <w:numId w:val="2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Clerihews</w:t>
            </w:r>
          </w:p>
          <w:p w:rsidR="02539B9B" w:rsidP="02539B9B" w:rsidRDefault="02539B9B" w14:paraId="4584218E" w14:textId="2D7099A0">
            <w:pPr>
              <w:pStyle w:val="ListParagraph"/>
              <w:numPr>
                <w:ilvl w:val="0"/>
                <w:numId w:val="2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Kennings</w:t>
            </w:r>
          </w:p>
          <w:p w:rsidR="02539B9B" w:rsidP="02539B9B" w:rsidRDefault="02539B9B" w14:paraId="70829757" w14:textId="4381D543">
            <w:pPr>
              <w:pStyle w:val="ListParagraph"/>
              <w:numPr>
                <w:ilvl w:val="0"/>
                <w:numId w:val="2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Tetractys</w:t>
            </w:r>
          </w:p>
          <w:p w:rsidR="02539B9B" w:rsidP="02539B9B" w:rsidRDefault="02539B9B" w14:paraId="7414606A" w14:textId="51BBC1F0">
            <w:pPr>
              <w:rPr>
                <w:rFonts w:ascii="Aptos" w:hAnsi="Aptos" w:eastAsia="Aptos" w:cs="Aptos"/>
                <w:b w:val="0"/>
                <w:bCs w:val="0"/>
                <w:i w:val="0"/>
                <w:iCs w:val="0"/>
                <w:caps w:val="0"/>
                <w:smallCaps w:val="0"/>
                <w:color w:val="000000" w:themeColor="text1" w:themeTint="FF" w:themeShade="FF"/>
                <w:sz w:val="20"/>
                <w:szCs w:val="20"/>
              </w:rPr>
            </w:pPr>
          </w:p>
        </w:tc>
        <w:tc>
          <w:tcPr>
            <w:tcW w:w="3375" w:type="dxa"/>
            <w:tcMar>
              <w:left w:w="105" w:type="dxa"/>
              <w:right w:w="105" w:type="dxa"/>
            </w:tcMar>
            <w:vAlign w:val="top"/>
          </w:tcPr>
          <w:p w:rsidR="02539B9B" w:rsidP="02539B9B" w:rsidRDefault="02539B9B" w14:paraId="216D0C55" w14:textId="687225B0">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genre – Non-Fiction</w:t>
            </w:r>
          </w:p>
          <w:p w:rsidR="02539B9B" w:rsidP="02539B9B" w:rsidRDefault="02539B9B" w14:paraId="1D5E6797" w14:textId="7CA0491A">
            <w:pPr>
              <w:ind w:left="0"/>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11761BFA" w14:textId="55C6F8D9">
            <w:pPr>
              <w:pStyle w:val="ListParagraph"/>
              <w:numPr>
                <w:ilvl w:val="0"/>
                <w:numId w:val="29"/>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US"/>
              </w:rPr>
              <w:t>Historical recount</w:t>
            </w:r>
          </w:p>
          <w:p w:rsidR="02539B9B" w:rsidP="02539B9B" w:rsidRDefault="02539B9B" w14:paraId="38748896" w14:textId="69434E7A">
            <w:pPr>
              <w:pStyle w:val="ListParagraph"/>
              <w:numPr>
                <w:ilvl w:val="0"/>
                <w:numId w:val="29"/>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US"/>
              </w:rPr>
              <w:t>Non-chronological report</w:t>
            </w:r>
          </w:p>
          <w:p w:rsidR="02539B9B" w:rsidP="02539B9B" w:rsidRDefault="02539B9B" w14:paraId="0FEF703A" w14:textId="4A2B72F5">
            <w:pPr>
              <w:rPr>
                <w:rFonts w:ascii="Aptos" w:hAnsi="Aptos" w:eastAsia="Aptos" w:cs="Aptos"/>
                <w:b w:val="0"/>
                <w:bCs w:val="0"/>
                <w:i w:val="0"/>
                <w:iCs w:val="0"/>
                <w:caps w:val="0"/>
                <w:smallCaps w:val="0"/>
                <w:color w:val="000000" w:themeColor="text1" w:themeTint="FF" w:themeShade="FF"/>
                <w:sz w:val="20"/>
                <w:szCs w:val="20"/>
              </w:rPr>
            </w:pPr>
          </w:p>
        </w:tc>
        <w:tc>
          <w:tcPr>
            <w:tcW w:w="3375" w:type="dxa"/>
            <w:tcMar>
              <w:left w:w="105" w:type="dxa"/>
              <w:right w:w="105" w:type="dxa"/>
            </w:tcMar>
            <w:vAlign w:val="top"/>
          </w:tcPr>
          <w:p w:rsidR="02539B9B" w:rsidP="02539B9B" w:rsidRDefault="02539B9B" w14:paraId="57164597" w14:textId="028EDC6D">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genre – Narrative</w:t>
            </w:r>
          </w:p>
          <w:p w:rsidR="02539B9B" w:rsidP="02539B9B" w:rsidRDefault="02539B9B" w14:paraId="4EFB3535" w14:textId="13C12399">
            <w:pPr>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26F06AD0" w14:textId="66E740AB">
            <w:pPr>
              <w:pStyle w:val="ListParagraph"/>
              <w:numPr>
                <w:ilvl w:val="0"/>
                <w:numId w:val="27"/>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Character and/or setting description</w:t>
            </w:r>
          </w:p>
          <w:p w:rsidR="02539B9B" w:rsidP="02539B9B" w:rsidRDefault="02539B9B" w14:paraId="6E3B8AB7" w14:textId="703F7873">
            <w:pPr>
              <w:pStyle w:val="ListParagraph"/>
              <w:numPr>
                <w:ilvl w:val="0"/>
                <w:numId w:val="27"/>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Story writing</w:t>
            </w:r>
          </w:p>
          <w:p w:rsidR="02539B9B" w:rsidP="02539B9B" w:rsidRDefault="02539B9B" w14:paraId="1DBFFE3F" w14:textId="7BCC843F">
            <w:pPr>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36ED057F" w14:textId="1DBADA8F">
            <w:pPr>
              <w:rPr>
                <w:rFonts w:ascii="Aptos" w:hAnsi="Aptos" w:eastAsia="Aptos" w:cs="Aptos"/>
                <w:b w:val="0"/>
                <w:bCs w:val="0"/>
                <w:i w:val="0"/>
                <w:iCs w:val="0"/>
                <w:caps w:val="0"/>
                <w:smallCaps w:val="0"/>
                <w:color w:val="000000" w:themeColor="text1" w:themeTint="FF" w:themeShade="FF"/>
                <w:sz w:val="20"/>
                <w:szCs w:val="20"/>
              </w:rPr>
            </w:pPr>
          </w:p>
        </w:tc>
        <w:tc>
          <w:tcPr>
            <w:tcW w:w="3375" w:type="dxa"/>
            <w:tcMar>
              <w:left w:w="105" w:type="dxa"/>
              <w:right w:w="105" w:type="dxa"/>
            </w:tcMar>
            <w:vAlign w:val="top"/>
          </w:tcPr>
          <w:p w:rsidR="02539B9B" w:rsidP="02539B9B" w:rsidRDefault="02539B9B" w14:paraId="5B4CF815" w14:textId="73AE6E7D">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genre – Non-Fiction</w:t>
            </w:r>
          </w:p>
          <w:p w:rsidR="02539B9B" w:rsidP="02539B9B" w:rsidRDefault="02539B9B" w14:paraId="30E6B11A" w14:textId="338C72D6">
            <w:pPr>
              <w:spacing w:after="0"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Writing to inform</w:t>
            </w:r>
          </w:p>
          <w:p w:rsidR="02539B9B" w:rsidP="02539B9B" w:rsidRDefault="02539B9B" w14:paraId="27FB5E2C" w14:textId="42EA9AA0">
            <w:pPr>
              <w:spacing w:after="0" w:line="240" w:lineRule="auto"/>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2E24E218" w14:textId="3339105B">
            <w:pPr>
              <w:pStyle w:val="ListParagraph"/>
              <w:numPr>
                <w:ilvl w:val="0"/>
                <w:numId w:val="31"/>
              </w:numPr>
              <w:spacing w:after="0"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Newspaper report</w:t>
            </w:r>
          </w:p>
          <w:p w:rsidR="02539B9B" w:rsidP="02539B9B" w:rsidRDefault="02539B9B" w14:paraId="557D7164" w14:textId="139F952D">
            <w:pPr>
              <w:pStyle w:val="ListParagraph"/>
              <w:numPr>
                <w:ilvl w:val="0"/>
                <w:numId w:val="31"/>
              </w:numPr>
              <w:spacing w:after="0" w:line="240" w:lineRule="auto"/>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Aptos" w:hAnsi="Aptos" w:eastAsia="Aptos" w:cs="Aptos"/>
                <w:b w:val="0"/>
                <w:bCs w:val="0"/>
                <w:i w:val="0"/>
                <w:iCs w:val="0"/>
                <w:caps w:val="0"/>
                <w:smallCaps w:val="0"/>
                <w:color w:val="000000" w:themeColor="text1" w:themeTint="FF" w:themeShade="FF"/>
                <w:sz w:val="20"/>
                <w:szCs w:val="20"/>
                <w:lang w:val="en-GB"/>
              </w:rPr>
              <w:t>Explanation Text</w:t>
            </w:r>
          </w:p>
          <w:p w:rsidR="02539B9B" w:rsidP="02539B9B" w:rsidRDefault="02539B9B" w14:paraId="3B13256C" w14:textId="110623CF">
            <w:pPr>
              <w:spacing w:after="0" w:line="240" w:lineRule="auto"/>
              <w:rPr>
                <w:rFonts w:ascii="Aptos" w:hAnsi="Aptos" w:eastAsia="Aptos" w:cs="Aptos"/>
                <w:b w:val="0"/>
                <w:bCs w:val="0"/>
                <w:i w:val="0"/>
                <w:iCs w:val="0"/>
                <w:caps w:val="0"/>
                <w:smallCaps w:val="0"/>
                <w:color w:val="000000" w:themeColor="text1" w:themeTint="FF" w:themeShade="FF"/>
                <w:sz w:val="20"/>
                <w:szCs w:val="20"/>
              </w:rPr>
            </w:pPr>
          </w:p>
        </w:tc>
        <w:tc>
          <w:tcPr>
            <w:tcW w:w="3375" w:type="dxa"/>
            <w:tcMar>
              <w:left w:w="105" w:type="dxa"/>
              <w:right w:w="105" w:type="dxa"/>
            </w:tcMar>
            <w:vAlign w:val="top"/>
          </w:tcPr>
          <w:p w:rsidR="02539B9B" w:rsidP="02539B9B" w:rsidRDefault="02539B9B" w14:paraId="09471100" w14:textId="68726B74">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genre – Non-Fiction</w:t>
            </w:r>
          </w:p>
          <w:p w:rsidR="02539B9B" w:rsidP="02539B9B" w:rsidRDefault="02539B9B" w14:paraId="635F0158" w14:textId="349340A7">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to inform</w:t>
            </w:r>
          </w:p>
          <w:p w:rsidR="02539B9B" w:rsidP="02539B9B" w:rsidRDefault="02539B9B" w14:paraId="01F6DC91" w14:textId="53261328">
            <w:pPr>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27C7BE31" w14:textId="4145464D">
            <w:pPr>
              <w:pStyle w:val="ListParagraph"/>
              <w:numPr>
                <w:ilvl w:val="0"/>
                <w:numId w:val="26"/>
              </w:numPr>
              <w:spacing w:before="0" w:beforeAutospacing="off" w:after="0" w:afterAutospacing="off" w:line="240" w:lineRule="auto"/>
              <w:ind w:left="360" w:right="0" w:hanging="360"/>
              <w:jc w:val="left"/>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Instructional Text (recipe)</w:t>
            </w:r>
          </w:p>
          <w:p w:rsidR="02539B9B" w:rsidP="02539B9B" w:rsidRDefault="02539B9B" w14:paraId="49895621" w14:textId="0011F64C">
            <w:pPr>
              <w:pStyle w:val="ListParagraph"/>
              <w:numPr>
                <w:ilvl w:val="0"/>
                <w:numId w:val="26"/>
              </w:numPr>
              <w:spacing w:before="0" w:beforeAutospacing="off" w:after="0" w:afterAutospacing="off" w:line="240" w:lineRule="auto"/>
              <w:ind w:left="360" w:right="0" w:hanging="360"/>
              <w:jc w:val="left"/>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Newspaper report</w:t>
            </w:r>
          </w:p>
        </w:tc>
      </w:tr>
      <w:tr w:rsidR="02539B9B" w:rsidTr="02539B9B" w14:paraId="21B1BECB">
        <w:trPr>
          <w:trHeight w:val="285"/>
        </w:trPr>
        <w:tc>
          <w:tcPr>
            <w:tcW w:w="1830" w:type="dxa"/>
            <w:vMerge/>
            <w:tcBorders>
              <w:top w:sz="0"/>
              <w:left w:sz="0"/>
              <w:bottom w:sz="0"/>
              <w:right w:sz="0"/>
            </w:tcBorders>
            <w:tcMar/>
            <w:vAlign w:val="center"/>
          </w:tcPr>
          <w:p w14:paraId="76DE9A4B"/>
        </w:tc>
        <w:tc>
          <w:tcPr>
            <w:tcW w:w="20250" w:type="dxa"/>
            <w:gridSpan w:val="6"/>
            <w:tcMar>
              <w:left w:w="105" w:type="dxa"/>
              <w:right w:w="105" w:type="dxa"/>
            </w:tcMar>
            <w:vAlign w:val="top"/>
          </w:tcPr>
          <w:p w:rsidR="02539B9B" w:rsidP="02539B9B" w:rsidRDefault="02539B9B" w14:paraId="13C62123" w14:textId="1A118845">
            <w:pPr>
              <w:pStyle w:val="ListParagraph"/>
              <w:numPr>
                <w:ilvl w:val="0"/>
                <w:numId w:val="26"/>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Evaluate own and others’ writing; proof read, edit and revise</w:t>
            </w:r>
          </w:p>
        </w:tc>
      </w:tr>
      <w:tr w:rsidR="02539B9B" w:rsidTr="02539B9B" w14:paraId="080CDD35">
        <w:trPr>
          <w:trHeight w:val="300"/>
        </w:trPr>
        <w:tc>
          <w:tcPr>
            <w:tcW w:w="1830" w:type="dxa"/>
            <w:vMerge w:val="restart"/>
            <w:tcMar>
              <w:left w:w="105" w:type="dxa"/>
              <w:right w:w="105" w:type="dxa"/>
            </w:tcMar>
            <w:vAlign w:val="top"/>
          </w:tcPr>
          <w:p w:rsidR="02539B9B" w:rsidP="02539B9B" w:rsidRDefault="02539B9B" w14:paraId="685BC455" w14:textId="277DA2CC">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English PAG</w:t>
            </w:r>
          </w:p>
          <w:p w:rsidR="02539B9B" w:rsidP="02539B9B" w:rsidRDefault="02539B9B" w14:paraId="43847B60" w14:textId="5D547FE8">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These can be taught out of order and can be revisited – coverage and consolidation is key</w:t>
            </w:r>
          </w:p>
          <w:p w:rsidR="02539B9B" w:rsidP="02539B9B" w:rsidRDefault="02539B9B" w14:paraId="7DC86F39" w14:textId="692C6C9D">
            <w:pPr>
              <w:jc w:val="center"/>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27353A4B" w14:textId="552FBC86">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To be taught within explicit SPAG sessions and within writing lessons</w:t>
            </w:r>
          </w:p>
          <w:p w:rsidR="02539B9B" w:rsidP="02539B9B" w:rsidRDefault="02539B9B" w14:paraId="17CA4369" w14:textId="67220AA4">
            <w:pPr>
              <w:jc w:val="center"/>
              <w:rPr>
                <w:rFonts w:ascii="Aptos" w:hAnsi="Aptos" w:eastAsia="Aptos" w:cs="Aptos"/>
                <w:b w:val="0"/>
                <w:bCs w:val="0"/>
                <w:i w:val="0"/>
                <w:iCs w:val="0"/>
                <w:caps w:val="0"/>
                <w:smallCaps w:val="0"/>
                <w:color w:val="000000" w:themeColor="text1" w:themeTint="FF" w:themeShade="FF"/>
                <w:sz w:val="20"/>
                <w:szCs w:val="20"/>
              </w:rPr>
            </w:pPr>
          </w:p>
        </w:tc>
        <w:tc>
          <w:tcPr>
            <w:tcW w:w="10125" w:type="dxa"/>
            <w:gridSpan w:val="3"/>
            <w:tcMar>
              <w:left w:w="105" w:type="dxa"/>
              <w:right w:w="105" w:type="dxa"/>
            </w:tcMar>
            <w:vAlign w:val="top"/>
          </w:tcPr>
          <w:p w:rsidR="02539B9B" w:rsidP="02539B9B" w:rsidRDefault="02539B9B" w14:paraId="2CD99648" w14:textId="06A10F7D">
            <w:pPr>
              <w:pStyle w:val="ListParagraph"/>
              <w:numPr>
                <w:ilvl w:val="0"/>
                <w:numId w:val="33"/>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Use of capital letters, full stops, question marks and exclamation marks to demarcate sentences. (Y2)</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634C8B6" w14:textId="5AAC8294">
            <w:pPr>
              <w:pStyle w:val="ListParagraph"/>
              <w:numPr>
                <w:ilvl w:val="0"/>
                <w:numId w:val="33"/>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Correct choice and consistent use of present tense and past tense throughout writing. (Y2)</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71193915" w14:textId="58259027">
            <w:pPr>
              <w:pStyle w:val="ListParagraph"/>
              <w:numPr>
                <w:ilvl w:val="0"/>
                <w:numId w:val="33"/>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How the grammatical patterns in a sentence indicate its function as a statement, question, exclamation or command.  (Y2)</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1FF75FF" w14:textId="2A06329F">
            <w:pPr>
              <w:pStyle w:val="ListParagraph"/>
              <w:numPr>
                <w:ilvl w:val="0"/>
                <w:numId w:val="33"/>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Apostrophes to mark where letters are missing in spelling (contractions) and to mark singular possession in nouns e.g. Sarah’s bike.  (Y2) </w:t>
            </w:r>
          </w:p>
          <w:p w:rsidR="02539B9B" w:rsidP="02539B9B" w:rsidRDefault="02539B9B" w14:paraId="4EEC78A0" w14:textId="7FEE2FA9">
            <w:pPr>
              <w:pStyle w:val="ListParagraph"/>
              <w:numPr>
                <w:ilvl w:val="0"/>
                <w:numId w:val="33"/>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Use of capital letters, full stops, question marks and exclamation marks to demarcate sentences. (Y2) </w:t>
            </w:r>
          </w:p>
          <w:p w:rsidR="02539B9B" w:rsidP="02539B9B" w:rsidRDefault="02539B9B" w14:paraId="4829EE8F" w14:textId="5841C9A9">
            <w:pPr>
              <w:pStyle w:val="ListParagraph"/>
              <w:numPr>
                <w:ilvl w:val="0"/>
                <w:numId w:val="33"/>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Use of the present perfect from of verbs instead of the simple past.  (Y3) </w:t>
            </w:r>
          </w:p>
          <w:p w:rsidR="02539B9B" w:rsidP="02539B9B" w:rsidRDefault="02539B9B" w14:paraId="24089EF8" w14:textId="7627D88C">
            <w:pPr>
              <w:pStyle w:val="ListParagraph"/>
              <w:numPr>
                <w:ilvl w:val="0"/>
                <w:numId w:val="33"/>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Use of paragraphs to organise ideas around a theme.  (Y3) </w:t>
            </w:r>
          </w:p>
          <w:p w:rsidR="02539B9B" w:rsidP="02539B9B" w:rsidRDefault="02539B9B" w14:paraId="3849083F" w14:textId="459E94FD">
            <w:pPr>
              <w:pStyle w:val="ListParagraph"/>
              <w:numPr>
                <w:ilvl w:val="0"/>
                <w:numId w:val="33"/>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Use subordinate clauses (when, if, that, or, because) (Y3)</w:t>
            </w:r>
          </w:p>
          <w:p w:rsidR="02539B9B" w:rsidP="02539B9B" w:rsidRDefault="02539B9B" w14:paraId="32CD2BF8" w14:textId="4BC961F6">
            <w:pPr>
              <w:pStyle w:val="ListParagraph"/>
              <w:numPr>
                <w:ilvl w:val="0"/>
                <w:numId w:val="33"/>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To use subordinating and coordinating conjunctions (Y3)</w:t>
            </w:r>
          </w:p>
          <w:p w:rsidR="02539B9B" w:rsidP="02539B9B" w:rsidRDefault="02539B9B" w14:paraId="727A9B15" w14:textId="1A2BA12D">
            <w:pPr>
              <w:pStyle w:val="ListParagraph"/>
              <w:numPr>
                <w:ilvl w:val="0"/>
                <w:numId w:val="33"/>
              </w:numPr>
              <w:spacing w:before="0" w:beforeAutospacing="off" w:after="0" w:afterAutospacing="off"/>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Introduction to inverted commas to punctuate direct speech. (Y3)</w:t>
            </w:r>
          </w:p>
          <w:p w:rsidR="02539B9B" w:rsidP="02539B9B" w:rsidRDefault="02539B9B" w14:paraId="3117F545" w14:textId="219483A4">
            <w:pPr>
              <w:pStyle w:val="ListParagraph"/>
              <w:numPr>
                <w:ilvl w:val="0"/>
                <w:numId w:val="33"/>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Expressing time, place and cause using conjunctions, adverbs or prepositions. (Y3) </w:t>
            </w:r>
          </w:p>
          <w:p w:rsidR="02539B9B" w:rsidP="02539B9B" w:rsidRDefault="02539B9B" w14:paraId="4C863A65" w14:textId="554ECB16">
            <w:pPr>
              <w:pStyle w:val="ListParagraph"/>
              <w:numPr>
                <w:ilvl w:val="0"/>
                <w:numId w:val="33"/>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Use the forms of ‘a’ or ‘an’ according to whether the next word begins with a consonant or vowel. (Y3)</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3C6F6636" w14:textId="70E471DE">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Headings and subheadings to aid presentation. (Y3) </w:t>
            </w:r>
          </w:p>
          <w:p w:rsidR="02539B9B" w:rsidP="02539B9B" w:rsidRDefault="02539B9B" w14:paraId="4BDF891C" w14:textId="0FAFF8F4">
            <w:pPr>
              <w:pStyle w:val="ListParagraph"/>
              <w:numPr>
                <w:ilvl w:val="0"/>
                <w:numId w:val="35"/>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Use pronouns to avoid repetition (Y3)</w:t>
            </w:r>
          </w:p>
        </w:tc>
        <w:tc>
          <w:tcPr>
            <w:tcW w:w="10125" w:type="dxa"/>
            <w:gridSpan w:val="3"/>
            <w:tcMar>
              <w:left w:w="105" w:type="dxa"/>
              <w:right w:w="105" w:type="dxa"/>
            </w:tcMar>
            <w:vAlign w:val="top"/>
          </w:tcPr>
          <w:p w:rsidR="02539B9B" w:rsidP="02539B9B" w:rsidRDefault="02539B9B" w14:paraId="79900187" w14:textId="2717195A">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The grammatical difference between plural and possessive ‘s’. (Y4)</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5DDA9891" w14:textId="4144B112">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Apostrophes to mark plural possession.  (Y4)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09205C76" w14:textId="35C84340">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Noun phrases expanded by the addition of modifying adjectives, nouns and preposition phrases e.g. the strict maths teacher with curly hair. (Y4) </w:t>
            </w:r>
          </w:p>
          <w:p w:rsidR="02539B9B" w:rsidP="02539B9B" w:rsidRDefault="02539B9B" w14:paraId="3A083637" w14:textId="31951B12">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Apostrophes to mark plural possession.  (Y4) </w:t>
            </w:r>
          </w:p>
          <w:p w:rsidR="02539B9B" w:rsidP="02539B9B" w:rsidRDefault="02539B9B" w14:paraId="7018EE0C" w14:textId="78F8D427">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Fronted adverbials followed by a comma. (Y4) </w:t>
            </w:r>
          </w:p>
          <w:p w:rsidR="02539B9B" w:rsidP="02539B9B" w:rsidRDefault="02539B9B" w14:paraId="4E3AC9D1" w14:textId="166D00A6">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Standard English forms for verb inflections instead of local spoken forms.  (Y4) </w:t>
            </w:r>
          </w:p>
          <w:p w:rsidR="02539B9B" w:rsidP="02539B9B" w:rsidRDefault="02539B9B" w14:paraId="1FF3B6A5" w14:textId="2ADBACEE">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Appropriate choice of pronoun or noun within and across sentences to aid cohesion and avoid repetition. (Y4)</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2CE6900C" w14:textId="4B71FD61">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Use paragraphs to organise writing (Y4)</w:t>
            </w:r>
          </w:p>
          <w:p w:rsidR="02539B9B" w:rsidP="02539B9B" w:rsidRDefault="02539B9B" w14:paraId="650EA769" w14:textId="27DD25D8">
            <w:pPr>
              <w:pStyle w:val="ListParagraph"/>
              <w:numPr>
                <w:ilvl w:val="0"/>
                <w:numId w:val="26"/>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xml:space="preserve">To punctuate direct speech correctly (Y4) </w:t>
            </w:r>
          </w:p>
        </w:tc>
      </w:tr>
      <w:tr w:rsidR="02539B9B" w:rsidTr="02539B9B" w14:paraId="70CE3E3B">
        <w:trPr>
          <w:trHeight w:val="285"/>
        </w:trPr>
        <w:tc>
          <w:tcPr>
            <w:tcW w:w="1830" w:type="dxa"/>
            <w:vMerge/>
            <w:tcBorders>
              <w:top w:sz="0"/>
              <w:left w:sz="0"/>
              <w:bottom w:sz="0"/>
              <w:right w:sz="0"/>
            </w:tcBorders>
            <w:tcMar/>
            <w:vAlign w:val="center"/>
          </w:tcPr>
          <w:p w14:paraId="3370B9F3"/>
        </w:tc>
        <w:tc>
          <w:tcPr>
            <w:tcW w:w="20250" w:type="dxa"/>
            <w:gridSpan w:val="6"/>
            <w:tcMar>
              <w:left w:w="105" w:type="dxa"/>
              <w:right w:w="105" w:type="dxa"/>
            </w:tcMar>
            <w:vAlign w:val="top"/>
          </w:tcPr>
          <w:p w:rsidR="02539B9B" w:rsidP="02539B9B" w:rsidRDefault="02539B9B" w14:paraId="657297B2" w14:textId="51C0ECC4">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Daily Handwriting (10-minute session focus on handwriting, spelling and sentence construction, through dictation)</w:t>
            </w:r>
          </w:p>
          <w:p w:rsidR="02539B9B" w:rsidP="02539B9B" w:rsidRDefault="02539B9B" w14:paraId="05F351EB" w14:textId="10E047E6">
            <w:pPr>
              <w:pStyle w:val="ListParagraph"/>
              <w:numPr>
                <w:ilvl w:val="0"/>
                <w:numId w:val="37"/>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Spell most of the year 3 and 4 statutory word list (include year 1 and 2 words identified too)</w:t>
            </w:r>
          </w:p>
          <w:p w:rsidR="02539B9B" w:rsidP="02539B9B" w:rsidRDefault="02539B9B" w14:paraId="3EA90C88" w14:textId="5CF7256D">
            <w:pPr>
              <w:pStyle w:val="ListParagraph"/>
              <w:numPr>
                <w:ilvl w:val="0"/>
                <w:numId w:val="37"/>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Write from memory, dictate sentences which include words and punctuation from the KS2 curriculum.</w:t>
            </w:r>
          </w:p>
          <w:p w:rsidR="02539B9B" w:rsidP="02539B9B" w:rsidRDefault="02539B9B" w14:paraId="6FFAD0C9" w14:textId="4AC9E2B7">
            <w:pPr>
              <w:pStyle w:val="ListParagraph"/>
              <w:numPr>
                <w:ilvl w:val="0"/>
                <w:numId w:val="37"/>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20min Spelling – Purple Mash</w:t>
            </w:r>
          </w:p>
        </w:tc>
      </w:tr>
    </w:tbl>
    <w:p w:rsidR="02539B9B" w:rsidRDefault="02539B9B" w14:paraId="359207C1" w14:textId="0134E273"/>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770"/>
        <w:gridCol w:w="3375"/>
        <w:gridCol w:w="3390"/>
        <w:gridCol w:w="3390"/>
        <w:gridCol w:w="3390"/>
        <w:gridCol w:w="3390"/>
        <w:gridCol w:w="3390"/>
      </w:tblGrid>
      <w:tr w:rsidR="02539B9B" w:rsidTr="02539B9B" w14:paraId="32B5B67B">
        <w:trPr>
          <w:trHeight w:val="360"/>
        </w:trPr>
        <w:tc>
          <w:tcPr>
            <w:tcW w:w="1770" w:type="dxa"/>
            <w:shd w:val="clear" w:color="auto" w:fill="8DD873" w:themeFill="accent6" w:themeFillTint="99"/>
            <w:tcMar>
              <w:left w:w="105" w:type="dxa"/>
              <w:right w:w="105" w:type="dxa"/>
            </w:tcMar>
            <w:vAlign w:val="top"/>
          </w:tcPr>
          <w:p w:rsidR="61749F6C" w:rsidP="02539B9B" w:rsidRDefault="61749F6C" w14:paraId="5958CC4F" w14:textId="4E3980F8">
            <w:pPr>
              <w:jc w:val="center"/>
            </w:pPr>
            <w:r w:rsidRPr="02539B9B" w:rsidR="61749F6C">
              <w:rPr>
                <w:rFonts w:ascii="Aptos" w:hAnsi="Aptos" w:eastAsia="Aptos" w:cs="Aptos"/>
                <w:b w:val="0"/>
                <w:bCs w:val="0"/>
                <w:i w:val="0"/>
                <w:iCs w:val="0"/>
                <w:caps w:val="0"/>
                <w:smallCaps w:val="0"/>
                <w:color w:val="000000" w:themeColor="text1" w:themeTint="FF" w:themeShade="FF"/>
                <w:sz w:val="22"/>
                <w:szCs w:val="22"/>
                <w:lang w:val="en-GB"/>
              </w:rPr>
              <w:t>Year 3 and 4</w:t>
            </w:r>
          </w:p>
          <w:p w:rsidR="02539B9B" w:rsidP="02539B9B" w:rsidRDefault="02539B9B" w14:paraId="6189C942" w14:textId="3A83B538">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0"/>
                <w:bCs w:val="0"/>
                <w:i w:val="0"/>
                <w:iCs w:val="0"/>
                <w:caps w:val="0"/>
                <w:smallCaps w:val="0"/>
                <w:color w:val="000000" w:themeColor="text1" w:themeTint="FF" w:themeShade="FF"/>
                <w:sz w:val="22"/>
                <w:szCs w:val="22"/>
                <w:lang w:val="en-GB"/>
              </w:rPr>
              <w:t>Cycle B</w:t>
            </w:r>
          </w:p>
        </w:tc>
        <w:tc>
          <w:tcPr>
            <w:tcW w:w="3375" w:type="dxa"/>
            <w:tcMar>
              <w:left w:w="105" w:type="dxa"/>
              <w:right w:w="105" w:type="dxa"/>
            </w:tcMar>
            <w:vAlign w:val="top"/>
          </w:tcPr>
          <w:p w:rsidR="02539B9B" w:rsidP="02539B9B" w:rsidRDefault="02539B9B" w14:paraId="18D2F0B8" w14:textId="272E6AAB">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Term 1</w:t>
            </w:r>
          </w:p>
        </w:tc>
        <w:tc>
          <w:tcPr>
            <w:tcW w:w="3390" w:type="dxa"/>
            <w:tcMar>
              <w:left w:w="105" w:type="dxa"/>
              <w:right w:w="105" w:type="dxa"/>
            </w:tcMar>
            <w:vAlign w:val="top"/>
          </w:tcPr>
          <w:p w:rsidR="02539B9B" w:rsidP="02539B9B" w:rsidRDefault="02539B9B" w14:paraId="7D6F1E61" w14:textId="3B9B8F46">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Term 2</w:t>
            </w:r>
          </w:p>
        </w:tc>
        <w:tc>
          <w:tcPr>
            <w:tcW w:w="3390" w:type="dxa"/>
            <w:tcMar>
              <w:left w:w="105" w:type="dxa"/>
              <w:right w:w="105" w:type="dxa"/>
            </w:tcMar>
            <w:vAlign w:val="top"/>
          </w:tcPr>
          <w:p w:rsidR="02539B9B" w:rsidP="02539B9B" w:rsidRDefault="02539B9B" w14:paraId="63AA4D92" w14:textId="55B1AF1E">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Term 3</w:t>
            </w:r>
          </w:p>
        </w:tc>
        <w:tc>
          <w:tcPr>
            <w:tcW w:w="3390" w:type="dxa"/>
            <w:tcMar>
              <w:left w:w="105" w:type="dxa"/>
              <w:right w:w="105" w:type="dxa"/>
            </w:tcMar>
            <w:vAlign w:val="top"/>
          </w:tcPr>
          <w:p w:rsidR="02539B9B" w:rsidP="02539B9B" w:rsidRDefault="02539B9B" w14:paraId="54BC4489" w14:textId="3942D22D">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Term 4</w:t>
            </w:r>
          </w:p>
        </w:tc>
        <w:tc>
          <w:tcPr>
            <w:tcW w:w="3390" w:type="dxa"/>
            <w:tcMar>
              <w:left w:w="105" w:type="dxa"/>
              <w:right w:w="105" w:type="dxa"/>
            </w:tcMar>
            <w:vAlign w:val="top"/>
          </w:tcPr>
          <w:p w:rsidR="02539B9B" w:rsidP="02539B9B" w:rsidRDefault="02539B9B" w14:paraId="4C948D9C" w14:textId="4B98DC2D">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Term 5</w:t>
            </w:r>
          </w:p>
        </w:tc>
        <w:tc>
          <w:tcPr>
            <w:tcW w:w="3390" w:type="dxa"/>
            <w:tcMar>
              <w:left w:w="105" w:type="dxa"/>
              <w:right w:w="105" w:type="dxa"/>
            </w:tcMar>
            <w:vAlign w:val="top"/>
          </w:tcPr>
          <w:p w:rsidR="02539B9B" w:rsidP="02539B9B" w:rsidRDefault="02539B9B" w14:paraId="0187BD7D" w14:textId="0638AB50">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Term 6</w:t>
            </w:r>
          </w:p>
        </w:tc>
      </w:tr>
      <w:tr w:rsidR="02539B9B" w:rsidTr="02539B9B" w14:paraId="5D5B8D51">
        <w:trPr>
          <w:trHeight w:val="300"/>
        </w:trPr>
        <w:tc>
          <w:tcPr>
            <w:tcW w:w="1770" w:type="dxa"/>
            <w:tcMar>
              <w:left w:w="105" w:type="dxa"/>
              <w:right w:w="105" w:type="dxa"/>
            </w:tcMar>
            <w:vAlign w:val="top"/>
          </w:tcPr>
          <w:p w:rsidR="02539B9B" w:rsidP="02539B9B" w:rsidRDefault="02539B9B" w14:paraId="5E2139BE" w14:textId="1C25C062">
            <w:pPr>
              <w:ind w:hanging="244"/>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Theme</w:t>
            </w:r>
          </w:p>
        </w:tc>
        <w:tc>
          <w:tcPr>
            <w:tcW w:w="3375" w:type="dxa"/>
            <w:tcMar>
              <w:left w:w="105" w:type="dxa"/>
              <w:right w:w="105" w:type="dxa"/>
            </w:tcMar>
            <w:vAlign w:val="top"/>
          </w:tcPr>
          <w:p w:rsidR="02539B9B" w:rsidP="02539B9B" w:rsidRDefault="02539B9B" w14:paraId="43171405" w14:textId="24EBCE85">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Changes in life over time</w:t>
            </w:r>
          </w:p>
        </w:tc>
        <w:tc>
          <w:tcPr>
            <w:tcW w:w="3390" w:type="dxa"/>
            <w:tcMar>
              <w:left w:w="105" w:type="dxa"/>
              <w:right w:w="105" w:type="dxa"/>
            </w:tcMar>
            <w:vAlign w:val="top"/>
          </w:tcPr>
          <w:p w:rsidR="02539B9B" w:rsidP="02539B9B" w:rsidRDefault="02539B9B" w14:paraId="7D6571D6" w14:textId="628EA8B4">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It’s getting Cold</w:t>
            </w:r>
          </w:p>
        </w:tc>
        <w:tc>
          <w:tcPr>
            <w:tcW w:w="3390" w:type="dxa"/>
            <w:tcMar>
              <w:left w:w="105" w:type="dxa"/>
              <w:right w:w="105" w:type="dxa"/>
            </w:tcMar>
            <w:vAlign w:val="top"/>
          </w:tcPr>
          <w:p w:rsidR="02539B9B" w:rsidP="02539B9B" w:rsidRDefault="02539B9B" w14:paraId="284709ED" w14:textId="5F255918">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The Egyptians </w:t>
            </w:r>
          </w:p>
        </w:tc>
        <w:tc>
          <w:tcPr>
            <w:tcW w:w="3390" w:type="dxa"/>
            <w:tcMar>
              <w:left w:w="105" w:type="dxa"/>
              <w:right w:w="105" w:type="dxa"/>
            </w:tcMar>
            <w:vAlign w:val="top"/>
          </w:tcPr>
          <w:p w:rsidR="02539B9B" w:rsidP="02539B9B" w:rsidRDefault="02539B9B" w14:paraId="1F72D5BF" w14:textId="1FAF634D">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Settlements – our locality and abroad</w:t>
            </w:r>
          </w:p>
        </w:tc>
        <w:tc>
          <w:tcPr>
            <w:tcW w:w="3390" w:type="dxa"/>
            <w:tcMar>
              <w:left w:w="105" w:type="dxa"/>
              <w:right w:w="105" w:type="dxa"/>
            </w:tcMar>
            <w:vAlign w:val="top"/>
          </w:tcPr>
          <w:p w:rsidR="02539B9B" w:rsidP="02539B9B" w:rsidRDefault="02539B9B" w14:paraId="7B9EE077" w14:textId="4C458B84">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Mayans – Mexico/Central America</w:t>
            </w:r>
          </w:p>
        </w:tc>
        <w:tc>
          <w:tcPr>
            <w:tcW w:w="3390" w:type="dxa"/>
            <w:tcMar>
              <w:left w:w="105" w:type="dxa"/>
              <w:right w:w="105" w:type="dxa"/>
            </w:tcMar>
            <w:vAlign w:val="top"/>
          </w:tcPr>
          <w:p w:rsidR="02539B9B" w:rsidP="02539B9B" w:rsidRDefault="02539B9B" w14:paraId="3AD4DFB9" w14:textId="13CCDB11">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Rivers</w:t>
            </w:r>
          </w:p>
        </w:tc>
      </w:tr>
      <w:tr w:rsidR="02539B9B" w:rsidTr="02539B9B" w14:paraId="6724B978">
        <w:trPr>
          <w:trHeight w:val="300"/>
        </w:trPr>
        <w:tc>
          <w:tcPr>
            <w:tcW w:w="1770" w:type="dxa"/>
            <w:tcMar>
              <w:left w:w="105" w:type="dxa"/>
              <w:right w:w="105" w:type="dxa"/>
            </w:tcMar>
            <w:vAlign w:val="top"/>
          </w:tcPr>
          <w:p w:rsidR="02539B9B" w:rsidP="02539B9B" w:rsidRDefault="02539B9B" w14:paraId="32618AD9" w14:textId="3B5533B6">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Class Readers</w:t>
            </w:r>
          </w:p>
          <w:p w:rsidR="02539B9B" w:rsidP="02539B9B" w:rsidRDefault="02539B9B" w14:paraId="753E5DEE" w14:textId="21AE7F25">
            <w:pPr>
              <w:jc w:val="center"/>
              <w:rPr>
                <w:rFonts w:ascii="Aptos" w:hAnsi="Aptos" w:eastAsia="Aptos" w:cs="Aptos"/>
                <w:b w:val="0"/>
                <w:bCs w:val="0"/>
                <w:i w:val="0"/>
                <w:iCs w:val="0"/>
                <w:caps w:val="0"/>
                <w:smallCaps w:val="0"/>
                <w:color w:val="000000" w:themeColor="text1" w:themeTint="FF" w:themeShade="FF"/>
                <w:sz w:val="22"/>
                <w:szCs w:val="22"/>
              </w:rPr>
            </w:pPr>
            <w:r w:rsidRPr="02539B9B" w:rsidR="02539B9B">
              <w:rPr>
                <w:rFonts w:ascii="Aptos" w:hAnsi="Aptos" w:eastAsia="Aptos" w:cs="Aptos"/>
                <w:b w:val="1"/>
                <w:bCs w:val="1"/>
                <w:i w:val="0"/>
                <w:iCs w:val="0"/>
                <w:caps w:val="0"/>
                <w:smallCaps w:val="0"/>
                <w:color w:val="000000" w:themeColor="text1" w:themeTint="FF" w:themeShade="FF"/>
                <w:sz w:val="22"/>
                <w:szCs w:val="22"/>
                <w:lang w:val="en-GB"/>
              </w:rPr>
              <w:t>And book corner books</w:t>
            </w:r>
          </w:p>
        </w:tc>
        <w:tc>
          <w:tcPr>
            <w:tcW w:w="3375" w:type="dxa"/>
            <w:tcMar>
              <w:left w:w="105" w:type="dxa"/>
              <w:right w:w="105" w:type="dxa"/>
            </w:tcMar>
            <w:vAlign w:val="top"/>
          </w:tcPr>
          <w:p w:rsidR="02539B9B" w:rsidP="02539B9B" w:rsidRDefault="02539B9B" w14:paraId="5522B9D3" w14:textId="4D820CA9">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How to train your Dragon by Cressida Cowell</w:t>
            </w:r>
          </w:p>
          <w:p w:rsidR="02539B9B" w:rsidP="02539B9B" w:rsidRDefault="02539B9B" w14:paraId="6B4FBE51" w14:textId="327C733F">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Non-Fiction – changes in life over time</w:t>
            </w:r>
          </w:p>
        </w:tc>
        <w:tc>
          <w:tcPr>
            <w:tcW w:w="3390" w:type="dxa"/>
            <w:tcMar>
              <w:left w:w="105" w:type="dxa"/>
              <w:right w:w="105" w:type="dxa"/>
            </w:tcMar>
            <w:vAlign w:val="top"/>
          </w:tcPr>
          <w:p w:rsidR="02539B9B" w:rsidP="02539B9B" w:rsidRDefault="02539B9B" w14:paraId="09244518" w14:textId="4EC8B5D3">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Ice Palace by Robert Swindels</w:t>
            </w:r>
          </w:p>
          <w:p w:rsidR="02539B9B" w:rsidP="02539B9B" w:rsidRDefault="02539B9B" w14:paraId="1D746C73" w14:textId="4F484CE6">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Kate on the case by Hannah Peck</w:t>
            </w:r>
          </w:p>
          <w:p w:rsidR="02539B9B" w:rsidP="02539B9B" w:rsidRDefault="02539B9B" w14:paraId="21323F4E" w14:textId="102B0F30">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Non-fiction – Antarctica</w:t>
            </w:r>
          </w:p>
          <w:p w:rsidR="02539B9B" w:rsidP="02539B9B" w:rsidRDefault="02539B9B" w14:paraId="31760E56" w14:textId="740113E7">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Poetry</w:t>
            </w:r>
          </w:p>
        </w:tc>
        <w:tc>
          <w:tcPr>
            <w:tcW w:w="3390" w:type="dxa"/>
            <w:tcMar>
              <w:left w:w="105" w:type="dxa"/>
              <w:right w:w="105" w:type="dxa"/>
            </w:tcMar>
            <w:vAlign w:val="top"/>
          </w:tcPr>
          <w:p w:rsidR="02539B9B" w:rsidP="02539B9B" w:rsidRDefault="02539B9B" w14:paraId="570E7331" w14:textId="0065283C">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Temple Cat by Andrew Clements</w:t>
            </w:r>
          </w:p>
          <w:p w:rsidR="02539B9B" w:rsidP="02539B9B" w:rsidRDefault="02539B9B" w14:paraId="28255645" w14:textId="44F35048">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Non-fiction: The Egyptians</w:t>
            </w:r>
          </w:p>
        </w:tc>
        <w:tc>
          <w:tcPr>
            <w:tcW w:w="3390" w:type="dxa"/>
            <w:tcMar>
              <w:left w:w="105" w:type="dxa"/>
              <w:right w:w="105" w:type="dxa"/>
            </w:tcMar>
            <w:vAlign w:val="top"/>
          </w:tcPr>
          <w:p w:rsidR="02539B9B" w:rsidP="02539B9B" w:rsidRDefault="02539B9B" w14:paraId="74CBAA2B" w14:textId="7CB778E2">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Edie and the box of Flits by Kate Wilkinson</w:t>
            </w:r>
          </w:p>
          <w:p w:rsidR="02539B9B" w:rsidP="02539B9B" w:rsidRDefault="02539B9B" w14:paraId="34A4D2ED" w14:textId="3AF93158">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Adventure stories </w:t>
            </w:r>
          </w:p>
        </w:tc>
        <w:tc>
          <w:tcPr>
            <w:tcW w:w="3390" w:type="dxa"/>
            <w:tcMar>
              <w:left w:w="105" w:type="dxa"/>
              <w:right w:w="105" w:type="dxa"/>
            </w:tcMar>
            <w:vAlign w:val="top"/>
          </w:tcPr>
          <w:p w:rsidR="02539B9B" w:rsidP="02539B9B" w:rsidRDefault="02539B9B" w14:paraId="361A36FF" w14:textId="6F81EAD6">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 Chocolate tree; a Mayans Folktale by Richard Kemp</w:t>
            </w:r>
          </w:p>
          <w:p w:rsidR="02539B9B" w:rsidP="02539B9B" w:rsidRDefault="02539B9B" w14:paraId="0343E9C2" w14:textId="0274ED10">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Mayan myths and fables</w:t>
            </w:r>
          </w:p>
          <w:p w:rsidR="02539B9B" w:rsidP="02539B9B" w:rsidRDefault="02539B9B" w14:paraId="109061B1" w14:textId="65630B33">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Non-Fiction: Mayans</w:t>
            </w:r>
          </w:p>
        </w:tc>
        <w:tc>
          <w:tcPr>
            <w:tcW w:w="3390" w:type="dxa"/>
            <w:tcMar>
              <w:left w:w="105" w:type="dxa"/>
              <w:right w:w="105" w:type="dxa"/>
            </w:tcMar>
            <w:vAlign w:val="top"/>
          </w:tcPr>
          <w:p w:rsidR="02539B9B" w:rsidP="02539B9B" w:rsidRDefault="02539B9B" w14:paraId="5C18EC9F" w14:textId="4A7908FB">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 Tree and the River by Aaron Becker</w:t>
            </w:r>
          </w:p>
          <w:p w:rsidR="02539B9B" w:rsidP="02539B9B" w:rsidRDefault="02539B9B" w14:paraId="7EE32DA9" w14:textId="442E5910">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Non-fiction</w:t>
            </w:r>
          </w:p>
        </w:tc>
      </w:tr>
      <w:tr w:rsidR="02539B9B" w:rsidTr="02539B9B" w14:paraId="31BC2A31">
        <w:trPr>
          <w:trHeight w:val="300"/>
        </w:trPr>
        <w:tc>
          <w:tcPr>
            <w:tcW w:w="1770" w:type="dxa"/>
            <w:vMerge w:val="restart"/>
            <w:tcMar>
              <w:left w:w="105" w:type="dxa"/>
              <w:right w:w="105" w:type="dxa"/>
            </w:tcMar>
            <w:vAlign w:val="top"/>
          </w:tcPr>
          <w:p w:rsidR="02539B9B" w:rsidP="02539B9B" w:rsidRDefault="02539B9B" w14:paraId="0CC59BC5" w14:textId="0ED352CD">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English</w:t>
            </w:r>
          </w:p>
          <w:p w:rsidR="02539B9B" w:rsidP="02539B9B" w:rsidRDefault="02539B9B" w14:paraId="5910E99A" w14:textId="5B6FAC9A">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Reading/Phonics</w:t>
            </w:r>
          </w:p>
          <w:p w:rsidR="02539B9B" w:rsidP="02539B9B" w:rsidRDefault="02539B9B" w14:paraId="37A775F4" w14:textId="4AB97D26">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These can be taught out of order and can be revisited</w:t>
            </w:r>
          </w:p>
          <w:p w:rsidR="02539B9B" w:rsidP="02539B9B" w:rsidRDefault="02539B9B" w14:paraId="23111E16" w14:textId="329EB32D">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Guided reading in DEAR time, 1:1 home reading books</w:t>
            </w:r>
          </w:p>
          <w:p w:rsidR="02539B9B" w:rsidP="02539B9B" w:rsidRDefault="02539B9B" w14:paraId="22944368" w14:textId="2C7B5D3D">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&amp; within class reading/ comprehension</w:t>
            </w:r>
          </w:p>
        </w:tc>
        <w:tc>
          <w:tcPr>
            <w:tcW w:w="20325" w:type="dxa"/>
            <w:gridSpan w:val="6"/>
            <w:tcBorders>
              <w:bottom w:val="single" w:color="000000" w:themeColor="text1" w:sz="6"/>
            </w:tcBorders>
            <w:tcMar>
              <w:left w:w="105" w:type="dxa"/>
              <w:right w:w="105" w:type="dxa"/>
            </w:tcMar>
            <w:vAlign w:val="top"/>
          </w:tcPr>
          <w:p w:rsidR="02539B9B" w:rsidP="02539B9B" w:rsidRDefault="02539B9B" w14:paraId="37D67850" w14:textId="005A80D9">
            <w:pPr>
              <w:pStyle w:val="ListParagraph"/>
              <w:numPr>
                <w:ilvl w:val="0"/>
                <w:numId w:val="38"/>
              </w:numPr>
              <w:spacing w:before="0" w:beforeAutospacing="off" w:after="0" w:afterAutospacing="off" w:line="240" w:lineRule="auto"/>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Apply growing knowledge of root words, prefixes and suffixes as listed in English Appendix I, both to read aloud and to understand the meaning of new words they meet.</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22474D23" w14:textId="396B05B1">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Read further exception words, noting the unusual correspondences between spelling and sound, and where these occur in the word.</w:t>
            </w:r>
          </w:p>
          <w:p w:rsidR="02539B9B" w:rsidP="02539B9B" w:rsidRDefault="02539B9B" w14:paraId="074D9C78" w14:textId="32A8DCE8">
            <w:pPr>
              <w:pStyle w:val="ListParagraph"/>
              <w:numPr>
                <w:ilvl w:val="0"/>
                <w:numId w:val="38"/>
              </w:numPr>
              <w:rPr>
                <w:rFonts w:ascii="Aptos" w:hAnsi="Aptos" w:eastAsia="Aptos" w:cs="Aptos"/>
                <w:b w:val="0"/>
                <w:bCs w:val="0"/>
                <w:i w:val="0"/>
                <w:iCs w:val="0"/>
                <w:caps w:val="0"/>
                <w:smallCaps w:val="0"/>
                <w:color w:val="000000" w:themeColor="text1" w:themeTint="FF" w:themeShade="FF"/>
                <w:sz w:val="20"/>
                <w:szCs w:val="20"/>
              </w:rPr>
            </w:pP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r w:rsidRPr="02539B9B" w:rsidR="02539B9B">
              <w:rPr>
                <w:rFonts w:ascii="Aptos" w:hAnsi="Aptos" w:eastAsia="Aptos" w:cs="Aptos"/>
                <w:b w:val="0"/>
                <w:bCs w:val="0"/>
                <w:i w:val="0"/>
                <w:iCs w:val="0"/>
                <w:caps w:val="0"/>
                <w:smallCaps w:val="0"/>
                <w:color w:val="000000" w:themeColor="text1" w:themeTint="FF" w:themeShade="FF"/>
                <w:sz w:val="20"/>
                <w:szCs w:val="20"/>
                <w:lang w:val="en-GB"/>
              </w:rPr>
              <w:t>WRI – Fresh Start group</w:t>
            </w:r>
          </w:p>
        </w:tc>
      </w:tr>
      <w:tr w:rsidR="02539B9B" w:rsidTr="02539B9B" w14:paraId="06CF18FF">
        <w:trPr>
          <w:trHeight w:val="300"/>
        </w:trPr>
        <w:tc>
          <w:tcPr>
            <w:tcW w:w="1770" w:type="dxa"/>
            <w:vMerge/>
            <w:tcBorders>
              <w:top w:sz="0"/>
              <w:left w:sz="0"/>
              <w:bottom w:sz="0"/>
              <w:right w:sz="0"/>
            </w:tcBorders>
            <w:tcMar/>
            <w:vAlign w:val="center"/>
          </w:tcPr>
          <w:p w14:paraId="1C7A539B"/>
        </w:tc>
        <w:tc>
          <w:tcPr>
            <w:tcW w:w="3375" w:type="dxa"/>
            <w:tcBorders>
              <w:bottom w:val="single" w:color="000000" w:themeColor="text1" w:sz="6"/>
            </w:tcBorders>
            <w:tcMar>
              <w:left w:w="105" w:type="dxa"/>
              <w:right w:w="105" w:type="dxa"/>
            </w:tcMar>
            <w:vAlign w:val="top"/>
          </w:tcPr>
          <w:p w:rsidR="02539B9B" w:rsidP="02539B9B" w:rsidRDefault="02539B9B" w14:paraId="68B44815" w14:textId="18F5F60D">
            <w:pPr>
              <w:pStyle w:val="ListParagraph"/>
              <w:numPr>
                <w:ilvl w:val="0"/>
                <w:numId w:val="38"/>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Year 3 – recap of Set 3 sounds</w:t>
            </w:r>
          </w:p>
          <w:p w:rsidR="02539B9B" w:rsidP="02539B9B" w:rsidRDefault="02539B9B" w14:paraId="0C77C545" w14:textId="5130512A">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Listening to and discussing a range of fiction.</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14BA6214" w14:textId="2B4CD94C">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Reading books that are structured in different ways and reading for a range of purposes.</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496AB99" w14:textId="67564D5C">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Identifying themes and conventions.</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5DF77E01" w14:textId="02688BFA">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Discussing words and phrases that capture the reader’s interest and imagination.</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6A2BCA35" w14:textId="783F180D">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Checking that the text makes sense to them, discussing their understanding and explaining the meaning of words in context.</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1FEA74CB" w14:textId="0130080C">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Identifying main ideas drawn from more than one paragraph and summarising them.</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tc>
        <w:tc>
          <w:tcPr>
            <w:tcW w:w="3390" w:type="dxa"/>
            <w:tcBorders>
              <w:bottom w:val="single" w:color="000000" w:themeColor="text1" w:sz="6"/>
            </w:tcBorders>
            <w:tcMar>
              <w:left w:w="105" w:type="dxa"/>
              <w:right w:w="105" w:type="dxa"/>
            </w:tcMar>
            <w:vAlign w:val="top"/>
          </w:tcPr>
          <w:p w:rsidR="02539B9B" w:rsidP="02539B9B" w:rsidRDefault="02539B9B" w14:paraId="7D60EBE3" w14:textId="721E4A75">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Listening to and discussing a wide range of fiction, non-fiction and poetry, reference, non-fiction or textbooks.</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D2BAB39" w14:textId="58F0FCB7">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Reading books that are structured in difference ways and reading for a range of purposes.</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456D6E6" w14:textId="0C51A85A">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Preparing poems to read aloud and to perform, showing understanding through intonation, tone, volume and action.</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3E32A852" w14:textId="4FC606C9">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Recognising some different types of poetry e.g. free verse, narrative poetry.</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24A1805B" w14:textId="279E8565">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Asking questions to improve their understanding of a text.</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33E8D357" w14:textId="06D4DA77">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Retrieve and record information from non-fiction.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617C36A1" w14:textId="62DAFFE5">
            <w:pPr>
              <w:ind w:left="360"/>
              <w:rPr>
                <w:rFonts w:ascii="Aptos" w:hAnsi="Aptos" w:eastAsia="Aptos" w:cs="Aptos"/>
                <w:b w:val="0"/>
                <w:bCs w:val="0"/>
                <w:i w:val="0"/>
                <w:iCs w:val="0"/>
                <w:caps w:val="0"/>
                <w:smallCaps w:val="0"/>
                <w:color w:val="000000" w:themeColor="text1" w:themeTint="FF" w:themeShade="FF"/>
                <w:sz w:val="20"/>
                <w:szCs w:val="20"/>
              </w:rPr>
            </w:pPr>
          </w:p>
        </w:tc>
        <w:tc>
          <w:tcPr>
            <w:tcW w:w="3390" w:type="dxa"/>
            <w:tcBorders>
              <w:bottom w:val="single" w:color="000000" w:themeColor="text1" w:sz="6"/>
            </w:tcBorders>
            <w:tcMar>
              <w:left w:w="105" w:type="dxa"/>
              <w:right w:w="105" w:type="dxa"/>
            </w:tcMar>
            <w:vAlign w:val="top"/>
          </w:tcPr>
          <w:p w:rsidR="02539B9B" w:rsidP="02539B9B" w:rsidRDefault="02539B9B" w14:paraId="3DF8F047" w14:textId="7448E5A8">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Listen to and discussing a wide range of fiction, plays, non-fiction and reference books or textbooks.</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1854372" w14:textId="3FC2CDF2">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Use dictionaries to check the meaning of words that they have read.</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3A4D4B26" w14:textId="5B715F8D">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Preparing poems or playscripts to read aloud and to perform, showing understanding through intonation, tone, volume and action.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55E3576F" w14:textId="3EA5F363">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Drawing inferences such as inferring characters’ feelings, thoughts and motives from their actions, and justifying.</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06A860DC" w14:textId="55E5BB10">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Predicting what might happen from details stated and implied.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6F23C3A1" w14:textId="18312332">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Participate in discussion about both books that are read to them and those they can read for themselves, taking turns and listening to what others have to say.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tc>
        <w:tc>
          <w:tcPr>
            <w:tcW w:w="3390" w:type="dxa"/>
            <w:tcBorders>
              <w:bottom w:val="single" w:color="000000" w:themeColor="text1" w:sz="6"/>
            </w:tcBorders>
            <w:tcMar>
              <w:left w:w="105" w:type="dxa"/>
              <w:right w:w="105" w:type="dxa"/>
            </w:tcMar>
            <w:vAlign w:val="top"/>
          </w:tcPr>
          <w:p w:rsidR="02539B9B" w:rsidP="02539B9B" w:rsidRDefault="02539B9B" w14:paraId="5425D4B4" w14:textId="66F790AC">
            <w:pPr>
              <w:pStyle w:val="ListParagraph"/>
              <w:numPr>
                <w:ilvl w:val="0"/>
                <w:numId w:val="38"/>
              </w:numPr>
              <w:rPr>
                <w:rFonts w:ascii="Aptos" w:hAnsi="Aptos" w:eastAsia="Aptos" w:cs="Aptos"/>
                <w:b w:val="0"/>
                <w:bCs w:val="0"/>
                <w:i w:val="0"/>
                <w:iCs w:val="0"/>
                <w:caps w:val="0"/>
                <w:smallCaps w:val="0"/>
                <w:color w:val="000000" w:themeColor="text1" w:themeTint="FF" w:themeShade="FF"/>
                <w:sz w:val="20"/>
                <w:szCs w:val="20"/>
              </w:rPr>
            </w:pPr>
          </w:p>
        </w:tc>
        <w:tc>
          <w:tcPr>
            <w:tcW w:w="3390" w:type="dxa"/>
            <w:tcBorders>
              <w:bottom w:val="single" w:color="000000" w:themeColor="text1" w:sz="6"/>
            </w:tcBorders>
            <w:tcMar>
              <w:left w:w="105" w:type="dxa"/>
              <w:right w:w="105" w:type="dxa"/>
            </w:tcMar>
            <w:vAlign w:val="top"/>
          </w:tcPr>
          <w:p w:rsidR="02539B9B" w:rsidP="02539B9B" w:rsidRDefault="02539B9B" w14:paraId="6ECDB998" w14:textId="65E6F3C7">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Listening to and discussing a wide range of fiction, non-fiction and reference books or texts.</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64E4F2B6" w14:textId="2A62B5B5">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Reading books that are structured in different ways and reading for a range of purposes.</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5006FC34" w14:textId="73513215">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Identifying main ideas drawn from more than one paragraph and summarising these.</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7421D923" w14:textId="3293008E">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Retrieve and record information from non-fiction.</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282F6F13" w14:textId="0B441832">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Identifying how language, structure and presentation contribute to meaning.</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1BC0056" w14:textId="555FD9F3">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Asking questions to improve their understanding of a text.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1DF59D5" w14:textId="23116FB7">
            <w:pPr>
              <w:ind w:left="360"/>
              <w:rPr>
                <w:rFonts w:ascii="Aptos" w:hAnsi="Aptos" w:eastAsia="Aptos" w:cs="Aptos"/>
                <w:b w:val="0"/>
                <w:bCs w:val="0"/>
                <w:i w:val="0"/>
                <w:iCs w:val="0"/>
                <w:caps w:val="0"/>
                <w:smallCaps w:val="0"/>
                <w:color w:val="000000" w:themeColor="text1" w:themeTint="FF" w:themeShade="FF"/>
                <w:sz w:val="20"/>
                <w:szCs w:val="20"/>
              </w:rPr>
            </w:pPr>
          </w:p>
        </w:tc>
        <w:tc>
          <w:tcPr>
            <w:tcW w:w="3390" w:type="dxa"/>
            <w:tcBorders>
              <w:bottom w:val="single" w:color="000000" w:themeColor="text1" w:sz="6"/>
            </w:tcBorders>
            <w:tcMar>
              <w:left w:w="105" w:type="dxa"/>
              <w:right w:w="105" w:type="dxa"/>
            </w:tcMar>
            <w:vAlign w:val="top"/>
          </w:tcPr>
          <w:p w:rsidR="02539B9B" w:rsidP="02539B9B" w:rsidRDefault="02539B9B" w14:paraId="1FDE12EA" w14:textId="7B53D6F7">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Listening to and discussing a wide range of poetry.</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25419E38" w14:textId="20D29E6D">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Preparing poems to read aloud and to perform, showing understanding through intonation, tone, volume and action.</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068E3DCD" w14:textId="07AB848E">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Discussing words or phrases that capture the reader’s interest and imagination.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ED478A3" w14:textId="27DE84AE">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Recognising some different forms of poetry.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75A8F949" w14:textId="18D301CF">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Checking that the text makes sense to them, discussing their understanding and explaining the meaning of words in context.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1DD528C0" w14:textId="4896A6E0">
            <w:pPr>
              <w:pStyle w:val="ListParagraph"/>
              <w:numPr>
                <w:ilvl w:val="0"/>
                <w:numId w:val="38"/>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Drawing inferences such as referring character’s feelings, thoughts and motives from their actions, and justifying.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6290CF9C" w14:textId="029A624A">
            <w:pPr>
              <w:rPr>
                <w:rFonts w:ascii="Aptos" w:hAnsi="Aptos" w:eastAsia="Aptos" w:cs="Aptos"/>
                <w:b w:val="0"/>
                <w:bCs w:val="0"/>
                <w:i w:val="0"/>
                <w:iCs w:val="0"/>
                <w:caps w:val="0"/>
                <w:smallCaps w:val="0"/>
                <w:color w:val="000000" w:themeColor="text1" w:themeTint="FF" w:themeShade="FF"/>
                <w:sz w:val="22"/>
                <w:szCs w:val="22"/>
              </w:rPr>
            </w:pPr>
          </w:p>
        </w:tc>
      </w:tr>
      <w:tr w:rsidR="02539B9B" w:rsidTr="02539B9B" w14:paraId="6D7CFE03">
        <w:trPr>
          <w:trHeight w:val="300"/>
        </w:trPr>
        <w:tc>
          <w:tcPr>
            <w:tcW w:w="1770" w:type="dxa"/>
            <w:vMerge w:val="restart"/>
            <w:tcBorders>
              <w:right w:val="single" w:color="000000" w:themeColor="text1" w:sz="6"/>
            </w:tcBorders>
            <w:tcMar>
              <w:left w:w="105" w:type="dxa"/>
              <w:right w:w="105" w:type="dxa"/>
            </w:tcMar>
            <w:vAlign w:val="top"/>
          </w:tcPr>
          <w:p w:rsidR="02539B9B" w:rsidP="02539B9B" w:rsidRDefault="02539B9B" w14:paraId="62B7D646" w14:textId="651DD197">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English</w:t>
            </w:r>
          </w:p>
          <w:p w:rsidR="02539B9B" w:rsidP="02539B9B" w:rsidRDefault="02539B9B" w14:paraId="2C310D11" w14:textId="0CF3D3A1">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Writing</w:t>
            </w:r>
          </w:p>
          <w:p w:rsidR="02539B9B" w:rsidP="02539B9B" w:rsidRDefault="02539B9B" w14:paraId="2E973423" w14:textId="70FFB364">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These can be taught out of order and can be revisited</w:t>
            </w:r>
          </w:p>
          <w:p w:rsidR="02539B9B" w:rsidP="02539B9B" w:rsidRDefault="02539B9B" w14:paraId="73188177" w14:textId="52621D25">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Based on English writing overview</w:t>
            </w:r>
          </w:p>
        </w:tc>
        <w:tc>
          <w:tcPr>
            <w:tcW w:w="3375" w:type="dxa"/>
            <w:tcBorders>
              <w:top w:val="single" w:color="000000" w:themeColor="text1" w:sz="6"/>
              <w:left w:val="single" w:color="000000" w:themeColor="text1" w:sz="6"/>
              <w:bottom w:val="single" w:color="000000" w:themeColor="text1" w:sz="6"/>
              <w:right w:val="single" w:color="000000" w:themeColor="text1" w:sz="6"/>
            </w:tcBorders>
            <w:tcMar>
              <w:left w:w="105" w:type="dxa"/>
              <w:right w:w="105" w:type="dxa"/>
            </w:tcMar>
            <w:vAlign w:val="top"/>
          </w:tcPr>
          <w:p w:rsidR="02539B9B" w:rsidP="02539B9B" w:rsidRDefault="02539B9B" w14:paraId="186B53FC" w14:textId="077BFAA1">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genre – Narrative</w:t>
            </w:r>
          </w:p>
          <w:p w:rsidR="02539B9B" w:rsidP="02539B9B" w:rsidRDefault="02539B9B" w14:paraId="5E466027" w14:textId="18378C59">
            <w:pPr>
              <w:pStyle w:val="ListParagraph"/>
              <w:numPr>
                <w:ilvl w:val="0"/>
                <w:numId w:val="39"/>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Developing character through dialogue </w:t>
            </w:r>
          </w:p>
          <w:p w:rsidR="02539B9B" w:rsidP="02539B9B" w:rsidRDefault="02539B9B" w14:paraId="65A89B56" w14:textId="33DF7F99">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to inform – sub headings, bullet points</w:t>
            </w:r>
          </w:p>
          <w:p w:rsidR="02539B9B" w:rsidP="02539B9B" w:rsidRDefault="02539B9B" w14:paraId="022C08FC" w14:textId="7485E1DC">
            <w:pPr>
              <w:pStyle w:val="ListParagraph"/>
              <w:numPr>
                <w:ilvl w:val="0"/>
                <w:numId w:val="39"/>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Instructions – How to…</w:t>
            </w:r>
          </w:p>
        </w:tc>
        <w:tc>
          <w:tcPr>
            <w:tcW w:w="3390" w:type="dxa"/>
            <w:tcBorders>
              <w:left w:val="single" w:color="000000" w:themeColor="text1" w:sz="6"/>
            </w:tcBorders>
            <w:tcMar>
              <w:left w:w="105" w:type="dxa"/>
              <w:right w:w="105" w:type="dxa"/>
            </w:tcMar>
            <w:vAlign w:val="top"/>
          </w:tcPr>
          <w:p w:rsidR="02539B9B" w:rsidP="02539B9B" w:rsidRDefault="02539B9B" w14:paraId="0F1C4029" w14:textId="26E42C7E">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Poetry</w:t>
            </w:r>
          </w:p>
          <w:p w:rsidR="02539B9B" w:rsidP="02539B9B" w:rsidRDefault="02539B9B" w14:paraId="11D257F4" w14:textId="77B28754">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Clerihews – four line in length, includes rhyming</w:t>
            </w:r>
          </w:p>
          <w:p w:rsidR="02539B9B" w:rsidP="02539B9B" w:rsidRDefault="02539B9B" w14:paraId="472E08DC" w14:textId="5CE19F04">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Limericks</w:t>
            </w:r>
          </w:p>
          <w:p w:rsidR="02539B9B" w:rsidP="02539B9B" w:rsidRDefault="02539B9B" w14:paraId="30E1D25E" w14:textId="12191949">
            <w:pPr>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59B599D8" w14:textId="1F402332">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to discuss -balanced argument – issue global warming and the impact on Antarctica</w:t>
            </w:r>
          </w:p>
        </w:tc>
        <w:tc>
          <w:tcPr>
            <w:tcW w:w="3390" w:type="dxa"/>
            <w:tcMar>
              <w:left w:w="105" w:type="dxa"/>
              <w:right w:w="105" w:type="dxa"/>
            </w:tcMar>
            <w:vAlign w:val="top"/>
          </w:tcPr>
          <w:p w:rsidR="02539B9B" w:rsidP="02539B9B" w:rsidRDefault="02539B9B" w14:paraId="136CF298" w14:textId="0999FBAD">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to persuade – letters/speech</w:t>
            </w:r>
          </w:p>
          <w:p w:rsidR="02539B9B" w:rsidP="02539B9B" w:rsidRDefault="02539B9B" w14:paraId="2128771C" w14:textId="64A3A736">
            <w:pPr>
              <w:pStyle w:val="ListParagraph"/>
              <w:numPr>
                <w:ilvl w:val="0"/>
                <w:numId w:val="39"/>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Sectioned persuasive texts</w:t>
            </w:r>
          </w:p>
          <w:p w:rsidR="02539B9B" w:rsidP="02539B9B" w:rsidRDefault="02539B9B" w14:paraId="5C79DC14" w14:textId="733A51E6">
            <w:pPr>
              <w:pStyle w:val="ListParagraph"/>
              <w:numPr>
                <w:ilvl w:val="0"/>
                <w:numId w:val="39"/>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Express time, place and cause</w:t>
            </w:r>
          </w:p>
          <w:p w:rsidR="02539B9B" w:rsidP="02539B9B" w:rsidRDefault="02539B9B" w14:paraId="0B2A82F7" w14:textId="64440B0C">
            <w:pPr>
              <w:pStyle w:val="ListParagraph"/>
              <w:numPr>
                <w:ilvl w:val="0"/>
                <w:numId w:val="39"/>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Persuasive writing with paragraphs, features and expanded noun phrases </w:t>
            </w:r>
          </w:p>
          <w:p w:rsidR="02539B9B" w:rsidP="02539B9B" w:rsidRDefault="02539B9B" w14:paraId="4BDEC098" w14:textId="7EC131C2">
            <w:pPr>
              <w:rPr>
                <w:rFonts w:ascii="Aptos" w:hAnsi="Aptos" w:eastAsia="Aptos" w:cs="Aptos"/>
                <w:b w:val="0"/>
                <w:bCs w:val="0"/>
                <w:i w:val="0"/>
                <w:iCs w:val="0"/>
                <w:caps w:val="0"/>
                <w:smallCaps w:val="0"/>
                <w:color w:val="000000" w:themeColor="text1" w:themeTint="FF" w:themeShade="FF"/>
                <w:sz w:val="20"/>
                <w:szCs w:val="20"/>
              </w:rPr>
            </w:pPr>
          </w:p>
        </w:tc>
        <w:tc>
          <w:tcPr>
            <w:tcW w:w="3390" w:type="dxa"/>
            <w:tcMar>
              <w:left w:w="105" w:type="dxa"/>
              <w:right w:w="105" w:type="dxa"/>
            </w:tcMar>
            <w:vAlign w:val="top"/>
          </w:tcPr>
          <w:p w:rsidR="02539B9B" w:rsidP="02539B9B" w:rsidRDefault="02539B9B" w14:paraId="507E6CCD" w14:textId="092075BE">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genre – Narrative</w:t>
            </w:r>
          </w:p>
          <w:p w:rsidR="02539B9B" w:rsidP="02539B9B" w:rsidRDefault="02539B9B" w14:paraId="215CFEF1" w14:textId="76531717">
            <w:pPr>
              <w:pStyle w:val="ListParagraph"/>
              <w:numPr>
                <w:ilvl w:val="0"/>
                <w:numId w:val="40"/>
              </w:numPr>
              <w:ind w:left="357" w:hanging="357"/>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Develop narrative with a focus on paragraphing</w:t>
            </w:r>
          </w:p>
          <w:p w:rsidR="02539B9B" w:rsidP="02539B9B" w:rsidRDefault="02539B9B" w14:paraId="4A66B9F9" w14:textId="555F54DF">
            <w:pPr>
              <w:pStyle w:val="ListParagraph"/>
              <w:numPr>
                <w:ilvl w:val="0"/>
                <w:numId w:val="40"/>
              </w:numPr>
              <w:ind w:left="357" w:hanging="357"/>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Speech </w:t>
            </w:r>
          </w:p>
          <w:p w:rsidR="02539B9B" w:rsidP="02539B9B" w:rsidRDefault="02539B9B" w14:paraId="2AEE2DF1" w14:textId="1041579E">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Recap and build on previous narrative writing</w:t>
            </w:r>
          </w:p>
        </w:tc>
        <w:tc>
          <w:tcPr>
            <w:tcW w:w="3390" w:type="dxa"/>
            <w:tcMar>
              <w:left w:w="105" w:type="dxa"/>
              <w:right w:w="105" w:type="dxa"/>
            </w:tcMar>
            <w:vAlign w:val="top"/>
          </w:tcPr>
          <w:p w:rsidR="02539B9B" w:rsidP="02539B9B" w:rsidRDefault="02539B9B" w14:paraId="6C4F79B1" w14:textId="30C143D9">
            <w:pPr>
              <w:pStyle w:val="TableParagraph"/>
              <w:widowControl w:val="0"/>
              <w:spacing w:before="0" w:after="0" w:line="240" w:lineRule="auto"/>
              <w:ind w:left="0"/>
              <w:jc w:val="left"/>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Recount </w:t>
            </w:r>
          </w:p>
          <w:p w:rsidR="02539B9B" w:rsidP="02539B9B" w:rsidRDefault="02539B9B" w14:paraId="6719703A" w14:textId="32DF4812">
            <w:pPr>
              <w:pStyle w:val="TableParagraph"/>
              <w:widowControl w:val="0"/>
              <w:numPr>
                <w:ilvl w:val="0"/>
                <w:numId w:val="41"/>
              </w:numPr>
              <w:spacing w:before="0" w:after="0" w:line="240" w:lineRule="auto"/>
              <w:jc w:val="left"/>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sectioned and developed recount with paragraphs</w:t>
            </w:r>
          </w:p>
          <w:p w:rsidR="02539B9B" w:rsidP="02539B9B" w:rsidRDefault="02539B9B" w14:paraId="576C7997" w14:textId="3B3DEC49">
            <w:pPr>
              <w:widowControl w:val="0"/>
              <w:spacing w:before="0" w:after="0" w:line="240" w:lineRule="auto"/>
              <w:ind w:left="107"/>
              <w:jc w:val="left"/>
              <w:rPr>
                <w:rFonts w:ascii="Aptos" w:hAnsi="Aptos" w:eastAsia="Aptos" w:cs="Aptos"/>
                <w:b w:val="0"/>
                <w:bCs w:val="0"/>
                <w:i w:val="0"/>
                <w:iCs w:val="0"/>
                <w:caps w:val="0"/>
                <w:smallCaps w:val="0"/>
                <w:color w:val="000000" w:themeColor="text1" w:themeTint="FF" w:themeShade="FF"/>
                <w:sz w:val="20"/>
                <w:szCs w:val="20"/>
              </w:rPr>
            </w:pPr>
          </w:p>
          <w:p w:rsidR="02539B9B" w:rsidP="02539B9B" w:rsidRDefault="02539B9B" w14:paraId="4DD35BDF" w14:textId="55D0B5EC">
            <w:pPr>
              <w:pStyle w:val="TableParagraph"/>
              <w:widowControl w:val="0"/>
              <w:numPr>
                <w:ilvl w:val="0"/>
                <w:numId w:val="41"/>
              </w:numPr>
              <w:spacing w:before="0" w:after="0" w:line="240" w:lineRule="auto"/>
              <w:jc w:val="left"/>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Retell of myths and legends</w:t>
            </w:r>
          </w:p>
        </w:tc>
        <w:tc>
          <w:tcPr>
            <w:tcW w:w="3390" w:type="dxa"/>
            <w:tcMar>
              <w:left w:w="105" w:type="dxa"/>
              <w:right w:w="105" w:type="dxa"/>
            </w:tcMar>
            <w:vAlign w:val="top"/>
          </w:tcPr>
          <w:p w:rsidR="02539B9B" w:rsidP="02539B9B" w:rsidRDefault="02539B9B" w14:paraId="27560038" w14:textId="470DF929">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Writing genre – Narrative</w:t>
            </w:r>
          </w:p>
          <w:p w:rsidR="02539B9B" w:rsidP="02539B9B" w:rsidRDefault="02539B9B" w14:paraId="52A1CEF2" w14:textId="4FD13F7B">
            <w:pPr>
              <w:pStyle w:val="ListParagraph"/>
              <w:numPr>
                <w:ilvl w:val="0"/>
                <w:numId w:val="40"/>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Develop narrative with a focus on paragraphing</w:t>
            </w:r>
          </w:p>
          <w:p w:rsidR="02539B9B" w:rsidP="02539B9B" w:rsidRDefault="02539B9B" w14:paraId="00C7EC42" w14:textId="260134AF">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Recap and build on previous narrative writing</w:t>
            </w:r>
          </w:p>
          <w:p w:rsidR="02539B9B" w:rsidP="02539B9B" w:rsidRDefault="02539B9B" w14:paraId="1BFE6E42" w14:textId="1B23E6A8">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Instructions – Water Safety</w:t>
            </w:r>
          </w:p>
        </w:tc>
      </w:tr>
      <w:tr w:rsidR="02539B9B" w:rsidTr="02539B9B" w14:paraId="6681FD54">
        <w:trPr>
          <w:trHeight w:val="285"/>
        </w:trPr>
        <w:tc>
          <w:tcPr>
            <w:tcW w:w="1770" w:type="dxa"/>
            <w:vMerge/>
            <w:tcBorders>
              <w:top w:sz="0"/>
              <w:left w:sz="0"/>
              <w:bottom w:sz="0"/>
              <w:right w:val="single" w:color="000000" w:themeColor="text1" w:sz="0"/>
            </w:tcBorders>
            <w:tcMar/>
            <w:vAlign w:val="center"/>
          </w:tcPr>
          <w:p w14:paraId="7EC6BE46"/>
        </w:tc>
        <w:tc>
          <w:tcPr>
            <w:tcW w:w="20325" w:type="dxa"/>
            <w:gridSpan w:val="6"/>
            <w:tcBorders>
              <w:top w:val="single" w:color="000000" w:themeColor="text1" w:sz="6"/>
              <w:left w:val="single" w:color="000000" w:themeColor="text1" w:sz="6"/>
              <w:bottom w:val="single" w:color="000000" w:themeColor="text1" w:sz="6"/>
            </w:tcBorders>
            <w:tcMar>
              <w:left w:w="105" w:type="dxa"/>
              <w:right w:w="105" w:type="dxa"/>
            </w:tcMar>
            <w:vAlign w:val="top"/>
          </w:tcPr>
          <w:p w:rsidR="02539B9B" w:rsidP="02539B9B" w:rsidRDefault="02539B9B" w14:paraId="79D43AB8" w14:textId="6A60736E">
            <w:pPr>
              <w:pStyle w:val="ListParagraph"/>
              <w:numPr>
                <w:ilvl w:val="0"/>
                <w:numId w:val="43"/>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Evaluate own and others’ writing; proof read, edit and revise</w:t>
            </w:r>
          </w:p>
        </w:tc>
      </w:tr>
      <w:tr w:rsidR="02539B9B" w:rsidTr="02539B9B" w14:paraId="7A9B8105">
        <w:trPr>
          <w:trHeight w:val="300"/>
        </w:trPr>
        <w:tc>
          <w:tcPr>
            <w:tcW w:w="1770" w:type="dxa"/>
            <w:vMerge w:val="restart"/>
            <w:tcBorders>
              <w:right w:val="single" w:color="000000" w:themeColor="text1" w:sz="6"/>
            </w:tcBorders>
            <w:tcMar>
              <w:left w:w="105" w:type="dxa"/>
              <w:right w:w="105" w:type="dxa"/>
            </w:tcMar>
            <w:vAlign w:val="top"/>
          </w:tcPr>
          <w:p w:rsidR="02539B9B" w:rsidP="02539B9B" w:rsidRDefault="02539B9B" w14:paraId="65A43822" w14:textId="7478BA8C">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1"/>
                <w:bCs w:val="1"/>
                <w:i w:val="0"/>
                <w:iCs w:val="0"/>
                <w:caps w:val="0"/>
                <w:smallCaps w:val="0"/>
                <w:color w:val="000000" w:themeColor="text1" w:themeTint="FF" w:themeShade="FF"/>
                <w:sz w:val="20"/>
                <w:szCs w:val="20"/>
                <w:lang w:val="en-GB"/>
              </w:rPr>
              <w:t>English SPAG</w:t>
            </w:r>
          </w:p>
          <w:p w:rsidR="02539B9B" w:rsidP="02539B9B" w:rsidRDefault="02539B9B" w14:paraId="25EE37B7" w14:textId="4278264D">
            <w:pPr>
              <w:jc w:val="cente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These can be taught out of order and can be revisited</w:t>
            </w: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 – </w:t>
            </w:r>
            <w:r w:rsidRPr="02539B9B" w:rsidR="02539B9B">
              <w:rPr>
                <w:rFonts w:ascii="Aptos" w:hAnsi="Aptos" w:eastAsia="Aptos" w:cs="Aptos"/>
                <w:b w:val="0"/>
                <w:bCs w:val="0"/>
                <w:i w:val="0"/>
                <w:iCs w:val="0"/>
                <w:caps w:val="0"/>
                <w:smallCaps w:val="0"/>
                <w:color w:val="000000" w:themeColor="text1" w:themeTint="FF" w:themeShade="FF"/>
                <w:sz w:val="20"/>
                <w:szCs w:val="20"/>
                <w:lang w:val="en-GB"/>
              </w:rPr>
              <w:t>coverage is key</w:t>
            </w:r>
          </w:p>
        </w:tc>
        <w:tc>
          <w:tcPr>
            <w:tcW w:w="3375" w:type="dxa"/>
            <w:tcBorders>
              <w:top w:val="single" w:color="000000" w:themeColor="text1" w:sz="6"/>
              <w:left w:val="single" w:color="000000" w:themeColor="text1" w:sz="6"/>
              <w:bottom w:val="single" w:color="000000" w:themeColor="text1" w:sz="6"/>
            </w:tcBorders>
            <w:tcMar>
              <w:left w:w="105" w:type="dxa"/>
              <w:right w:w="105" w:type="dxa"/>
            </w:tcMar>
            <w:vAlign w:val="top"/>
          </w:tcPr>
          <w:p w:rsidR="02539B9B" w:rsidP="02539B9B" w:rsidRDefault="02539B9B" w14:paraId="651174B4" w14:textId="1E596BAC">
            <w:pPr>
              <w:pStyle w:val="ListParagraph"/>
              <w:numPr>
                <w:ilvl w:val="0"/>
                <w:numId w:val="43"/>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Use of capital letters, full stops, question marks and exclamation marks to demarcate sentences. (Y2) </w:t>
            </w:r>
          </w:p>
          <w:p w:rsidR="02539B9B" w:rsidP="02539B9B" w:rsidRDefault="02539B9B" w14:paraId="71C76DED" w14:textId="480BBA30">
            <w:pPr>
              <w:pStyle w:val="ListParagraph"/>
              <w:numPr>
                <w:ilvl w:val="0"/>
                <w:numId w:val="43"/>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Correct choice and consistent use of present tense and past tense throughout writing. (Y2) </w:t>
            </w:r>
          </w:p>
          <w:p w:rsidR="02539B9B" w:rsidP="02539B9B" w:rsidRDefault="02539B9B" w14:paraId="7F04742C" w14:textId="722069AC">
            <w:pPr>
              <w:pStyle w:val="ListParagraph"/>
              <w:numPr>
                <w:ilvl w:val="0"/>
                <w:numId w:val="43"/>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How the grammatical patterns in a sentence indicate its function as a statement, question, exclamation or command.  (Y2) </w:t>
            </w:r>
          </w:p>
          <w:p w:rsidR="02539B9B" w:rsidP="02539B9B" w:rsidRDefault="02539B9B" w14:paraId="3B8B7975" w14:textId="006C9E25">
            <w:pPr>
              <w:pStyle w:val="ListParagraph"/>
              <w:numPr>
                <w:ilvl w:val="0"/>
                <w:numId w:val="43"/>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Formation of nouns using a range of prefixes e.g. super, auto, anti. (Y3) </w:t>
            </w:r>
          </w:p>
          <w:p w:rsidR="02539B9B" w:rsidP="02539B9B" w:rsidRDefault="02539B9B" w14:paraId="74A319E3" w14:textId="3752D5C2">
            <w:pPr>
              <w:pStyle w:val="ListParagraph"/>
              <w:numPr>
                <w:ilvl w:val="0"/>
                <w:numId w:val="43"/>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 xml:space="preserve">Use the forms of ‘a’ or ‘an’ according to whether the next word begins with a consonant or vowel. (Y3) </w:t>
            </w:r>
          </w:p>
          <w:p w:rsidR="02539B9B" w:rsidP="02539B9B" w:rsidRDefault="02539B9B" w14:paraId="406B5D76" w14:textId="7DFE5D64">
            <w:pPr>
              <w:pStyle w:val="ListParagraph"/>
              <w:numPr>
                <w:ilvl w:val="0"/>
                <w:numId w:val="43"/>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Noun phrases expanded by the addition of modifying adjectives, nouns and preposition phrases e.g. the strict maths teacher with curly hair. (Y4)</w:t>
            </w:r>
          </w:p>
        </w:tc>
        <w:tc>
          <w:tcPr>
            <w:tcW w:w="3390" w:type="dxa"/>
            <w:tcBorders>
              <w:top w:val="single" w:color="000000" w:themeColor="text1" w:sz="6"/>
              <w:bottom w:val="single" w:color="000000" w:themeColor="text1" w:sz="6"/>
            </w:tcBorders>
            <w:tcMar>
              <w:left w:w="105" w:type="dxa"/>
              <w:right w:w="105" w:type="dxa"/>
            </w:tcMar>
            <w:vAlign w:val="top"/>
          </w:tcPr>
          <w:p w:rsidR="02539B9B" w:rsidP="02539B9B" w:rsidRDefault="02539B9B" w14:paraId="29D6804D" w14:textId="238B9FF9">
            <w:pPr>
              <w:ind w:left="357"/>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SPAG Boot camp – catch up and close gaps</w:t>
            </w:r>
          </w:p>
        </w:tc>
        <w:tc>
          <w:tcPr>
            <w:tcW w:w="3390" w:type="dxa"/>
            <w:tcBorders>
              <w:top w:val="single" w:color="000000" w:themeColor="text1" w:sz="6"/>
              <w:bottom w:val="single" w:color="000000" w:themeColor="text1" w:sz="6"/>
            </w:tcBorders>
            <w:tcMar>
              <w:left w:w="105" w:type="dxa"/>
              <w:right w:w="105" w:type="dxa"/>
            </w:tcMar>
            <w:vAlign w:val="top"/>
          </w:tcPr>
          <w:p w:rsidR="02539B9B" w:rsidP="02539B9B" w:rsidRDefault="02539B9B" w14:paraId="6FCDA019" w14:textId="1014E809">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The grammatical difference between plural and possessive ‘s’.  (Y4)</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135A4D7B" w14:textId="382415CE">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Headings and subheadings to aid presentation. (Y3)</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1B3662FC" w14:textId="3533804D">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Expressing time, place and cause using conjunctions, adverbs or prepositions. (Y3)</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5A745BBB" w14:textId="26319F01">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Fronted adverbials. (Y4)</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49508BAB" w14:textId="071F5E6C">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Apostrophes to mark plural possession.  (Y4) </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3C193F19" w14:textId="3861C4A7">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20"/>
                <w:szCs w:val="20"/>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20"/>
                <w:szCs w:val="20"/>
                <w:lang w:val="en-GB"/>
              </w:rPr>
              <w:t>Introduction to inverted commas to punctuate direct speech. (Y3)</w:t>
            </w:r>
            <w:r w:rsidRPr="02539B9B" w:rsidR="02539B9B">
              <w:rPr>
                <w:rStyle w:val="eop"/>
                <w:rFonts w:ascii="Calibri" w:hAnsi="Calibri" w:eastAsia="Calibri" w:cs="Calibri"/>
                <w:b w:val="0"/>
                <w:bCs w:val="0"/>
                <w:i w:val="0"/>
                <w:iCs w:val="0"/>
                <w:caps w:val="0"/>
                <w:smallCaps w:val="0"/>
                <w:color w:val="000000" w:themeColor="text1" w:themeTint="FF" w:themeShade="FF"/>
                <w:sz w:val="20"/>
                <w:szCs w:val="20"/>
                <w:lang w:val="en-GB"/>
              </w:rPr>
              <w:t> </w:t>
            </w:r>
          </w:p>
          <w:p w:rsidR="02539B9B" w:rsidP="02539B9B" w:rsidRDefault="02539B9B" w14:paraId="22BCCB1F" w14:textId="2CA60BF1">
            <w:pPr>
              <w:rPr>
                <w:rFonts w:ascii="Aptos" w:hAnsi="Aptos" w:eastAsia="Aptos" w:cs="Aptos"/>
                <w:b w:val="0"/>
                <w:bCs w:val="0"/>
                <w:i w:val="0"/>
                <w:iCs w:val="0"/>
                <w:caps w:val="0"/>
                <w:smallCaps w:val="0"/>
                <w:color w:val="000000" w:themeColor="text1" w:themeTint="FF" w:themeShade="FF"/>
                <w:sz w:val="22"/>
                <w:szCs w:val="22"/>
              </w:rPr>
            </w:pPr>
          </w:p>
        </w:tc>
        <w:tc>
          <w:tcPr>
            <w:tcW w:w="3390" w:type="dxa"/>
            <w:tcBorders>
              <w:top w:val="single" w:color="000000" w:themeColor="text1" w:sz="6"/>
              <w:bottom w:val="single" w:color="000000" w:themeColor="text1" w:sz="6"/>
            </w:tcBorders>
            <w:tcMar>
              <w:left w:w="105" w:type="dxa"/>
              <w:right w:w="105" w:type="dxa"/>
            </w:tcMar>
            <w:vAlign w:val="top"/>
          </w:tcPr>
          <w:p w:rsidR="02539B9B" w:rsidP="02539B9B" w:rsidRDefault="02539B9B" w14:paraId="65F96CD5" w14:textId="1ABE4A3D">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Word families based on common words, showing how words are related in form and meaning e.g. solve, solution, solver, dissolve, insoluble. (Y3)</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69DBF57E" w14:textId="1F7EEB5E">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Formation of nouns using a range of prefixes e.g. super, auto, anti. (Y3)</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449CE81E" w14:textId="11169AEC">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Expressing time, place and cause using conjunctions, adverbs or prepositions. (Y3)</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593ECE0B" w14:textId="74A0624E">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Introduce paragraphs as a wat to group related material. (Y3)</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0AAB037A" w14:textId="456F951E">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Use paragraphs to organise ideas around a theme. (Y4)</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6054AE3D" w14:textId="4671ADC5">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Apostrophes to mark where letters are missing in spelling and to mark singular possession in nouns e.g. Sarah’s bike.  (Y2)</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3D98AB59" w14:textId="4D119F44">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Use of capital letters, full stops, question marks and exclamation marks to demarcate sentences. (Y2)</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0F655FA3" w14:textId="7DCA80AF">
            <w:pPr>
              <w:rPr>
                <w:rFonts w:ascii="Aptos" w:hAnsi="Aptos" w:eastAsia="Aptos" w:cs="Aptos"/>
                <w:b w:val="0"/>
                <w:bCs w:val="0"/>
                <w:i w:val="0"/>
                <w:iCs w:val="0"/>
                <w:caps w:val="0"/>
                <w:smallCaps w:val="0"/>
                <w:color w:val="000000" w:themeColor="text1" w:themeTint="FF" w:themeShade="FF"/>
                <w:sz w:val="20"/>
                <w:szCs w:val="20"/>
              </w:rPr>
            </w:pPr>
          </w:p>
        </w:tc>
        <w:tc>
          <w:tcPr>
            <w:tcW w:w="3390" w:type="dxa"/>
            <w:tcBorders>
              <w:top w:val="single" w:color="000000" w:themeColor="text1" w:sz="6"/>
              <w:bottom w:val="single" w:color="000000" w:themeColor="text1" w:sz="6"/>
            </w:tcBorders>
            <w:tcMar>
              <w:left w:w="105" w:type="dxa"/>
              <w:right w:w="105" w:type="dxa"/>
            </w:tcMar>
            <w:vAlign w:val="top"/>
          </w:tcPr>
          <w:p w:rsidR="02539B9B" w:rsidP="02539B9B" w:rsidRDefault="02539B9B" w14:paraId="22CC00B0" w14:textId="6FF52A8C">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Use of inverted commas and other punctuation to indicate direct speech. (Y4) </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6E9F70F7" w14:textId="4F4572CF">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Apostrophes to mark plural possession.  (Y4)</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36F48FBF" w14:textId="3FC7D642">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Word families based on common words, showing how words are related in form and meaning e.g. solve, solution, solver, dissolve, insoluble. (Y3)  </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705EA3A5" w14:textId="00793325">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Use of the present perfect from of verbs instead of the simple past.  (Y3) </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6A14A9BD" w14:textId="3BE981D8">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Use of the present perfect from of verbs instead of the simple past.  (Y3)</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6446DEE2" w14:textId="45486F05">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Use of paragraphs to organise ideas around a theme.  (Y3)</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5B8CDEBD" w14:textId="1E6896C8">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Express time, place and cause using conjunctions, adverbs or prepositions. (Y3)</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31BB6953" w14:textId="40ABB7BE">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Fronted adverbials. (Y4)</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673BFC86" w14:textId="15D298C4">
            <w:pPr>
              <w:rPr>
                <w:rFonts w:ascii="Aptos" w:hAnsi="Aptos" w:eastAsia="Aptos" w:cs="Aptos"/>
                <w:b w:val="0"/>
                <w:bCs w:val="0"/>
                <w:i w:val="0"/>
                <w:iCs w:val="0"/>
                <w:caps w:val="0"/>
                <w:smallCaps w:val="0"/>
                <w:color w:val="000000" w:themeColor="text1" w:themeTint="FF" w:themeShade="FF"/>
                <w:sz w:val="20"/>
                <w:szCs w:val="20"/>
              </w:rPr>
            </w:pPr>
          </w:p>
        </w:tc>
        <w:tc>
          <w:tcPr>
            <w:tcW w:w="3390" w:type="dxa"/>
            <w:tcBorders>
              <w:top w:val="single" w:color="000000" w:themeColor="text1" w:sz="6"/>
              <w:bottom w:val="single" w:color="000000" w:themeColor="text1" w:sz="6"/>
            </w:tcBorders>
            <w:tcMar>
              <w:left w:w="105" w:type="dxa"/>
              <w:right w:w="105" w:type="dxa"/>
            </w:tcMar>
            <w:vAlign w:val="top"/>
          </w:tcPr>
          <w:p w:rsidR="02539B9B" w:rsidP="02539B9B" w:rsidRDefault="02539B9B" w14:paraId="7699A347" w14:textId="0D160C27">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Standard English forms for verb inflections instead of local spoken forms.  (Y4)</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6289CFFF" w14:textId="52926CB2">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The grammatical difference between plural and possessive ‘s’.  (Y4)</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5F1D83D9" w14:textId="3323B896">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Use of the present perfect from of verbs instead of the simple past.  (Y3)</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7AD2F78C" w14:textId="6F3AE004">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Use of paragraphs to organise ideas around a theme.  (Y3)</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1C5478FB" w14:textId="36565B96">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Introduction to inverted commas to punctuate direct speech. (Y3)</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6B3F043D" w14:textId="40C5D322">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Apostrophes to mark plural possession.  (Y4)</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18AF2203" w14:textId="2F7D4E1B">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Express time, place and cause using conjunctions, adverbs or prepositions. (Y3)</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1509584B" w14:textId="432EDE37">
            <w:pPr>
              <w:pStyle w:val="ListParagraph"/>
              <w:numPr>
                <w:ilvl w:val="0"/>
                <w:numId w:val="43"/>
              </w:numPr>
              <w:rPr>
                <w:rFonts w:ascii="Calibri" w:hAnsi="Calibri" w:eastAsia="Calibri" w:cs="Calibri"/>
                <w:b w:val="0"/>
                <w:bCs w:val="0"/>
                <w:i w:val="0"/>
                <w:iCs w:val="0"/>
                <w:caps w:val="0"/>
                <w:smallCaps w:val="0"/>
                <w:color w:val="000000" w:themeColor="text1" w:themeTint="FF" w:themeShade="FF"/>
                <w:sz w:val="18"/>
                <w:szCs w:val="18"/>
              </w:rPr>
            </w:pPr>
            <w:r w:rsidRPr="02539B9B" w:rsidR="02539B9B">
              <w:rPr>
                <w:rStyle w:val="normaltextrun"/>
                <w:rFonts w:ascii="Calibri" w:hAnsi="Calibri" w:eastAsia="Calibri" w:cs="Calibri"/>
                <w:b w:val="0"/>
                <w:bCs w:val="0"/>
                <w:i w:val="0"/>
                <w:iCs w:val="0"/>
                <w:caps w:val="0"/>
                <w:smallCaps w:val="0"/>
                <w:color w:val="000000" w:themeColor="text1" w:themeTint="FF" w:themeShade="FF"/>
                <w:sz w:val="18"/>
                <w:szCs w:val="18"/>
                <w:lang w:val="en-GB"/>
              </w:rPr>
              <w:t>Fronted adverbials. (Y4)</w:t>
            </w:r>
            <w:r w:rsidRPr="02539B9B" w:rsidR="02539B9B">
              <w:rPr>
                <w:rStyle w:val="eop"/>
                <w:rFonts w:ascii="Calibri" w:hAnsi="Calibri" w:eastAsia="Calibri" w:cs="Calibri"/>
                <w:b w:val="0"/>
                <w:bCs w:val="0"/>
                <w:i w:val="0"/>
                <w:iCs w:val="0"/>
                <w:caps w:val="0"/>
                <w:smallCaps w:val="0"/>
                <w:color w:val="000000" w:themeColor="text1" w:themeTint="FF" w:themeShade="FF"/>
                <w:sz w:val="18"/>
                <w:szCs w:val="18"/>
                <w:lang w:val="en-GB"/>
              </w:rPr>
              <w:t> </w:t>
            </w:r>
          </w:p>
          <w:p w:rsidR="02539B9B" w:rsidP="02539B9B" w:rsidRDefault="02539B9B" w14:paraId="6BC0D8AC" w14:textId="2C0C98A5">
            <w:pPr>
              <w:rPr>
                <w:rFonts w:ascii="Aptos" w:hAnsi="Aptos" w:eastAsia="Aptos" w:cs="Aptos"/>
                <w:b w:val="0"/>
                <w:bCs w:val="0"/>
                <w:i w:val="0"/>
                <w:iCs w:val="0"/>
                <w:caps w:val="0"/>
                <w:smallCaps w:val="0"/>
                <w:color w:val="000000" w:themeColor="text1" w:themeTint="FF" w:themeShade="FF"/>
                <w:sz w:val="20"/>
                <w:szCs w:val="20"/>
              </w:rPr>
            </w:pPr>
          </w:p>
        </w:tc>
      </w:tr>
      <w:tr w:rsidR="02539B9B" w:rsidTr="02539B9B" w14:paraId="3DFBAF16">
        <w:trPr>
          <w:trHeight w:val="285"/>
        </w:trPr>
        <w:tc>
          <w:tcPr>
            <w:tcW w:w="1770" w:type="dxa"/>
            <w:vMerge/>
            <w:tcBorders>
              <w:top w:sz="0"/>
              <w:left w:sz="0"/>
              <w:bottom w:sz="0"/>
              <w:right w:val="single" w:color="000000" w:themeColor="text1" w:sz="0"/>
            </w:tcBorders>
            <w:tcMar/>
            <w:vAlign w:val="center"/>
          </w:tcPr>
          <w:p w14:paraId="26E616C2"/>
        </w:tc>
        <w:tc>
          <w:tcPr>
            <w:tcW w:w="20325" w:type="dxa"/>
            <w:gridSpan w:val="6"/>
            <w:tcBorders>
              <w:top w:val="single" w:color="000000" w:themeColor="text1" w:sz="6"/>
            </w:tcBorders>
            <w:tcMar>
              <w:left w:w="105" w:type="dxa"/>
              <w:right w:w="105" w:type="dxa"/>
            </w:tcMar>
            <w:vAlign w:val="top"/>
          </w:tcPr>
          <w:p w:rsidR="02539B9B" w:rsidP="02539B9B" w:rsidRDefault="02539B9B" w14:paraId="748B9EA5" w14:textId="10717667">
            <w:p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Daily Handwriting (10-minute session focus on handwriting, spelling and sentence construction, through dictation)</w:t>
            </w:r>
          </w:p>
          <w:p w:rsidR="02539B9B" w:rsidP="02539B9B" w:rsidRDefault="02539B9B" w14:paraId="7DF26426" w14:textId="572604BA">
            <w:pPr>
              <w:pStyle w:val="ListParagraph"/>
              <w:numPr>
                <w:ilvl w:val="0"/>
                <w:numId w:val="44"/>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Spell most of the year 3 and 4 statutory word list</w:t>
            </w:r>
          </w:p>
          <w:p w:rsidR="02539B9B" w:rsidP="02539B9B" w:rsidRDefault="02539B9B" w14:paraId="125FBA5A" w14:textId="7AA18A5B">
            <w:pPr>
              <w:pStyle w:val="ListParagraph"/>
              <w:numPr>
                <w:ilvl w:val="0"/>
                <w:numId w:val="44"/>
              </w:numPr>
              <w:rPr>
                <w:rFonts w:ascii="Aptos" w:hAnsi="Aptos" w:eastAsia="Aptos" w:cs="Aptos"/>
                <w:b w:val="0"/>
                <w:bCs w:val="0"/>
                <w:i w:val="0"/>
                <w:iCs w:val="0"/>
                <w:caps w:val="0"/>
                <w:smallCaps w:val="0"/>
                <w:color w:val="000000" w:themeColor="text1" w:themeTint="FF" w:themeShade="FF"/>
                <w:sz w:val="20"/>
                <w:szCs w:val="20"/>
              </w:rPr>
            </w:pPr>
            <w:r w:rsidRPr="02539B9B" w:rsidR="02539B9B">
              <w:rPr>
                <w:rFonts w:ascii="Aptos" w:hAnsi="Aptos" w:eastAsia="Aptos" w:cs="Aptos"/>
                <w:b w:val="0"/>
                <w:bCs w:val="0"/>
                <w:i w:val="0"/>
                <w:iCs w:val="0"/>
                <w:caps w:val="0"/>
                <w:smallCaps w:val="0"/>
                <w:color w:val="000000" w:themeColor="text1" w:themeTint="FF" w:themeShade="FF"/>
                <w:sz w:val="20"/>
                <w:szCs w:val="20"/>
                <w:lang w:val="en-GB"/>
              </w:rPr>
              <w:t>Write from memory, dictate sentences which include words and punctuation from the KS2 curriculum.</w:t>
            </w:r>
          </w:p>
        </w:tc>
      </w:tr>
    </w:tbl>
    <w:p w:rsidR="02539B9B" w:rsidRDefault="02539B9B" w14:paraId="2F54727F" w14:textId="219EDB90"/>
    <w:p w:rsidR="02539B9B" w:rsidRDefault="02539B9B" w14:paraId="325E7774" w14:textId="61578F9E"/>
    <w:p w:rsidR="02539B9B" w:rsidRDefault="02539B9B" w14:paraId="63D1657C" w14:textId="447C571E"/>
    <w:p w:rsidR="02539B9B" w:rsidRDefault="02539B9B" w14:paraId="5C433B4C" w14:textId="6E7BA4D7">
      <w:r>
        <w:br w:type="page"/>
      </w:r>
    </w:p>
    <w:tbl>
      <w:tblPr>
        <w:tblStyle w:val="TableGrid"/>
        <w:tblW w:w="22255" w:type="dxa"/>
        <w:tblInd w:w="137" w:type="dxa"/>
        <w:tblLook w:val="04A0" w:firstRow="1" w:lastRow="0" w:firstColumn="1" w:lastColumn="0" w:noHBand="0" w:noVBand="1"/>
      </w:tblPr>
      <w:tblGrid>
        <w:gridCol w:w="1985"/>
        <w:gridCol w:w="3378"/>
        <w:gridCol w:w="3378"/>
        <w:gridCol w:w="3379"/>
        <w:gridCol w:w="3378"/>
        <w:gridCol w:w="3378"/>
        <w:gridCol w:w="3379"/>
      </w:tblGrid>
      <w:tr w:rsidRPr="00546E4A" w:rsidR="00524D42" w:rsidTr="02539B9B" w14:paraId="34FDEC22" w14:textId="77777777">
        <w:tc>
          <w:tcPr>
            <w:tcW w:w="1985" w:type="dxa"/>
            <w:shd w:val="clear" w:color="auto" w:fill="8DD873" w:themeFill="accent6" w:themeFillTint="99"/>
            <w:tcMar/>
          </w:tcPr>
          <w:p w:rsidR="68F3459E" w:rsidP="02539B9B" w:rsidRDefault="68F3459E" w14:paraId="76C582C8" w14:textId="36A7091F">
            <w:pPr>
              <w:jc w:val="center"/>
              <w:rPr>
                <w:sz w:val="20"/>
                <w:szCs w:val="20"/>
              </w:rPr>
            </w:pPr>
            <w:r w:rsidRPr="02539B9B" w:rsidR="68F3459E">
              <w:rPr>
                <w:sz w:val="20"/>
                <w:szCs w:val="20"/>
              </w:rPr>
              <w:t>Year 5-6</w:t>
            </w:r>
          </w:p>
          <w:p w:rsidRPr="00B80523" w:rsidR="00524D42" w:rsidP="00524D42" w:rsidRDefault="00524D42" w14:paraId="66F7F8A2" w14:textId="20A860B4">
            <w:pPr>
              <w:jc w:val="center"/>
              <w:rPr>
                <w:sz w:val="20"/>
                <w:szCs w:val="20"/>
              </w:rPr>
            </w:pPr>
            <w:r w:rsidRPr="02539B9B" w:rsidR="00524D42">
              <w:rPr>
                <w:sz w:val="20"/>
                <w:szCs w:val="20"/>
              </w:rPr>
              <w:t>Cycle A</w:t>
            </w:r>
          </w:p>
        </w:tc>
        <w:tc>
          <w:tcPr>
            <w:tcW w:w="3378" w:type="dxa"/>
            <w:tcMar/>
          </w:tcPr>
          <w:p w:rsidRPr="00B80523" w:rsidR="00524D42" w:rsidP="001B760C" w:rsidRDefault="00524D42" w14:paraId="520A5CE1" w14:textId="0DD217EA">
            <w:pPr>
              <w:jc w:val="center"/>
              <w:rPr>
                <w:b w:val="1"/>
                <w:bCs w:val="1"/>
                <w:sz w:val="20"/>
                <w:szCs w:val="20"/>
              </w:rPr>
            </w:pPr>
            <w:r w:rsidRPr="02539B9B" w:rsidR="00524D42">
              <w:rPr>
                <w:b w:val="1"/>
                <w:bCs w:val="1"/>
                <w:sz w:val="20"/>
                <w:szCs w:val="20"/>
              </w:rPr>
              <w:t>Term 1</w:t>
            </w:r>
          </w:p>
        </w:tc>
        <w:tc>
          <w:tcPr>
            <w:tcW w:w="3378" w:type="dxa"/>
            <w:tcMar/>
          </w:tcPr>
          <w:p w:rsidRPr="00B80523" w:rsidR="00524D42" w:rsidP="001B760C" w:rsidRDefault="00524D42" w14:paraId="729A1181" w14:textId="5461B68B">
            <w:pPr>
              <w:jc w:val="center"/>
              <w:rPr>
                <w:b w:val="1"/>
                <w:bCs w:val="1"/>
                <w:sz w:val="20"/>
                <w:szCs w:val="20"/>
              </w:rPr>
            </w:pPr>
            <w:r w:rsidRPr="02539B9B" w:rsidR="00524D42">
              <w:rPr>
                <w:b w:val="1"/>
                <w:bCs w:val="1"/>
                <w:sz w:val="20"/>
                <w:szCs w:val="20"/>
              </w:rPr>
              <w:t>Term 2</w:t>
            </w:r>
          </w:p>
        </w:tc>
        <w:tc>
          <w:tcPr>
            <w:tcW w:w="3379" w:type="dxa"/>
            <w:tcMar/>
          </w:tcPr>
          <w:p w:rsidRPr="00B80523" w:rsidR="00524D42" w:rsidP="001B760C" w:rsidRDefault="00524D42" w14:paraId="1B9E860A" w14:textId="1A931F96">
            <w:pPr>
              <w:jc w:val="center"/>
              <w:rPr>
                <w:b w:val="1"/>
                <w:bCs w:val="1"/>
                <w:sz w:val="20"/>
                <w:szCs w:val="20"/>
              </w:rPr>
            </w:pPr>
            <w:r w:rsidRPr="02539B9B" w:rsidR="00524D42">
              <w:rPr>
                <w:b w:val="1"/>
                <w:bCs w:val="1"/>
                <w:sz w:val="20"/>
                <w:szCs w:val="20"/>
              </w:rPr>
              <w:t>Term 3</w:t>
            </w:r>
          </w:p>
        </w:tc>
        <w:tc>
          <w:tcPr>
            <w:tcW w:w="3378" w:type="dxa"/>
            <w:tcMar/>
          </w:tcPr>
          <w:p w:rsidRPr="00B80523" w:rsidR="00524D42" w:rsidP="001B760C" w:rsidRDefault="00524D42" w14:paraId="2B88F0FF" w14:textId="5A9E5937">
            <w:pPr>
              <w:jc w:val="center"/>
              <w:rPr>
                <w:b w:val="1"/>
                <w:bCs w:val="1"/>
                <w:sz w:val="20"/>
                <w:szCs w:val="20"/>
              </w:rPr>
            </w:pPr>
            <w:r w:rsidRPr="02539B9B" w:rsidR="00524D42">
              <w:rPr>
                <w:b w:val="1"/>
                <w:bCs w:val="1"/>
                <w:sz w:val="20"/>
                <w:szCs w:val="20"/>
              </w:rPr>
              <w:t>Term 4</w:t>
            </w:r>
          </w:p>
        </w:tc>
        <w:tc>
          <w:tcPr>
            <w:tcW w:w="3378" w:type="dxa"/>
            <w:tcMar/>
          </w:tcPr>
          <w:p w:rsidRPr="00B80523" w:rsidR="00524D42" w:rsidP="001B760C" w:rsidRDefault="00524D42" w14:paraId="3F92256D" w14:textId="65E2EA0D">
            <w:pPr>
              <w:jc w:val="center"/>
              <w:rPr>
                <w:b w:val="1"/>
                <w:bCs w:val="1"/>
                <w:sz w:val="20"/>
                <w:szCs w:val="20"/>
              </w:rPr>
            </w:pPr>
            <w:r w:rsidRPr="02539B9B" w:rsidR="00524D42">
              <w:rPr>
                <w:b w:val="1"/>
                <w:bCs w:val="1"/>
                <w:sz w:val="20"/>
                <w:szCs w:val="20"/>
              </w:rPr>
              <w:t>Term 5</w:t>
            </w:r>
          </w:p>
        </w:tc>
        <w:tc>
          <w:tcPr>
            <w:tcW w:w="3379" w:type="dxa"/>
            <w:tcMar/>
          </w:tcPr>
          <w:p w:rsidRPr="00B80523" w:rsidR="00524D42" w:rsidP="001B760C" w:rsidRDefault="00524D42" w14:paraId="64B2A8AD" w14:textId="22F0A42C">
            <w:pPr>
              <w:jc w:val="center"/>
              <w:rPr>
                <w:b w:val="1"/>
                <w:bCs w:val="1"/>
                <w:sz w:val="20"/>
                <w:szCs w:val="20"/>
              </w:rPr>
            </w:pPr>
            <w:r w:rsidRPr="02539B9B" w:rsidR="00524D42">
              <w:rPr>
                <w:b w:val="1"/>
                <w:bCs w:val="1"/>
                <w:sz w:val="20"/>
                <w:szCs w:val="20"/>
              </w:rPr>
              <w:t>Term 6</w:t>
            </w:r>
          </w:p>
        </w:tc>
      </w:tr>
      <w:tr w:rsidR="3F82A2F3" w:rsidTr="02539B9B" w14:paraId="0A63166D">
        <w:trPr>
          <w:trHeight w:val="300"/>
        </w:trPr>
        <w:tc>
          <w:tcPr>
            <w:tcW w:w="1985" w:type="dxa"/>
            <w:tcMar/>
          </w:tcPr>
          <w:p w:rsidR="32151B97" w:rsidP="3F82A2F3" w:rsidRDefault="32151B97" w14:paraId="3ED6A0F2" w14:textId="58D5E04D">
            <w:pPr>
              <w:pStyle w:val="Normal"/>
              <w:jc w:val="center"/>
              <w:rPr>
                <w:b w:val="1"/>
                <w:bCs w:val="1"/>
                <w:sz w:val="20"/>
                <w:szCs w:val="20"/>
              </w:rPr>
            </w:pPr>
            <w:r w:rsidRPr="02539B9B" w:rsidR="32151B97">
              <w:rPr>
                <w:b w:val="1"/>
                <w:bCs w:val="1"/>
                <w:sz w:val="20"/>
                <w:szCs w:val="20"/>
              </w:rPr>
              <w:t>Big Term Class Reader</w:t>
            </w:r>
          </w:p>
        </w:tc>
        <w:tc>
          <w:tcPr>
            <w:tcW w:w="6756" w:type="dxa"/>
            <w:gridSpan w:val="2"/>
            <w:tcMar/>
          </w:tcPr>
          <w:p w:rsidR="32151B97" w:rsidP="02539B9B" w:rsidRDefault="32151B97" w14:paraId="44330640" w14:textId="1F667B1D">
            <w:pPr>
              <w:jc w:val="center"/>
              <w:rPr>
                <w:sz w:val="20"/>
                <w:szCs w:val="20"/>
              </w:rPr>
            </w:pPr>
            <w:r w:rsidRPr="02539B9B" w:rsidR="32151B97">
              <w:rPr>
                <w:sz w:val="20"/>
                <w:szCs w:val="20"/>
              </w:rPr>
              <w:t>The Boy in the Tower by Polly Ho-Yen</w:t>
            </w:r>
          </w:p>
          <w:p w:rsidR="32151B97" w:rsidP="02539B9B" w:rsidRDefault="32151B97" w14:paraId="2C08A057" w14:textId="76222980">
            <w:pPr>
              <w:jc w:val="center"/>
              <w:rPr>
                <w:sz w:val="20"/>
                <w:szCs w:val="20"/>
              </w:rPr>
            </w:pPr>
            <w:r w:rsidRPr="02539B9B" w:rsidR="32151B97">
              <w:rPr>
                <w:sz w:val="20"/>
                <w:szCs w:val="20"/>
              </w:rPr>
              <w:t>Fantasy Story</w:t>
            </w:r>
          </w:p>
          <w:p w:rsidR="3F82A2F3" w:rsidP="02539B9B" w:rsidRDefault="3F82A2F3" w14:paraId="5B2E7540" w14:textId="6D739B0A">
            <w:pPr>
              <w:pStyle w:val="Normal"/>
              <w:jc w:val="center"/>
              <w:rPr>
                <w:sz w:val="20"/>
                <w:szCs w:val="20"/>
              </w:rPr>
            </w:pPr>
          </w:p>
        </w:tc>
        <w:tc>
          <w:tcPr>
            <w:tcW w:w="6757" w:type="dxa"/>
            <w:gridSpan w:val="2"/>
            <w:tcMar/>
          </w:tcPr>
          <w:p w:rsidR="32151B97" w:rsidP="02539B9B" w:rsidRDefault="32151B97" w14:paraId="0E6C2BD3" w14:textId="0B9C6654">
            <w:pPr>
              <w:jc w:val="center"/>
              <w:rPr>
                <w:sz w:val="20"/>
                <w:szCs w:val="20"/>
              </w:rPr>
            </w:pPr>
            <w:r w:rsidRPr="02539B9B" w:rsidR="32151B97">
              <w:rPr>
                <w:sz w:val="20"/>
                <w:szCs w:val="20"/>
              </w:rPr>
              <w:t>The London Eye Mystery</w:t>
            </w:r>
          </w:p>
          <w:p w:rsidR="32151B97" w:rsidP="02539B9B" w:rsidRDefault="32151B97" w14:paraId="258F5B7F" w14:textId="1AAB2831">
            <w:pPr>
              <w:jc w:val="center"/>
              <w:rPr>
                <w:sz w:val="20"/>
                <w:szCs w:val="20"/>
              </w:rPr>
            </w:pPr>
            <w:r w:rsidRPr="02539B9B" w:rsidR="32151B97">
              <w:rPr>
                <w:sz w:val="20"/>
                <w:szCs w:val="20"/>
              </w:rPr>
              <w:t>Mystery Story</w:t>
            </w:r>
          </w:p>
          <w:p w:rsidR="3F82A2F3" w:rsidP="3F82A2F3" w:rsidRDefault="3F82A2F3" w14:paraId="5554315B" w14:textId="2C36ECE3">
            <w:pPr>
              <w:pStyle w:val="Normal"/>
              <w:jc w:val="center"/>
              <w:rPr>
                <w:rFonts w:ascii="Aptos" w:hAnsi="Aptos" w:eastAsia="Aptos" w:cs="Aptos"/>
                <w:color w:val="000000" w:themeColor="text1" w:themeTint="FF" w:themeShade="FF"/>
                <w:sz w:val="20"/>
                <w:szCs w:val="20"/>
              </w:rPr>
            </w:pPr>
          </w:p>
        </w:tc>
        <w:tc>
          <w:tcPr>
            <w:tcW w:w="6757" w:type="dxa"/>
            <w:gridSpan w:val="2"/>
            <w:tcMar/>
          </w:tcPr>
          <w:p w:rsidR="2EB8BD0E" w:rsidP="02539B9B" w:rsidRDefault="2EB8BD0E" w14:paraId="1F835011" w14:textId="1778AD04">
            <w:pPr>
              <w:jc w:val="center"/>
              <w:rPr>
                <w:sz w:val="20"/>
                <w:szCs w:val="20"/>
              </w:rPr>
            </w:pPr>
            <w:r w:rsidRPr="02539B9B" w:rsidR="2EB8BD0E">
              <w:rPr>
                <w:rStyle w:val="normaltextrun"/>
                <w:rFonts w:cs="Calibri"/>
                <w:sz w:val="20"/>
                <w:szCs w:val="20"/>
              </w:rPr>
              <w:t>Letters from the Lighthouse by Emma Carroll  </w:t>
            </w:r>
          </w:p>
          <w:p w:rsidR="3F82A2F3" w:rsidP="3F82A2F3" w:rsidRDefault="3F82A2F3" w14:paraId="1330EFFB" w14:textId="40AECD3A">
            <w:pPr>
              <w:pStyle w:val="Normal"/>
              <w:rPr>
                <w:rStyle w:val="normaltextrun"/>
                <w:rFonts w:cs="Calibri"/>
                <w:sz w:val="20"/>
                <w:szCs w:val="20"/>
              </w:rPr>
            </w:pPr>
          </w:p>
        </w:tc>
      </w:tr>
      <w:tr w:rsidRPr="00546E4A" w:rsidR="00935EB2" w:rsidTr="02539B9B" w14:paraId="430C3FB5" w14:textId="77777777">
        <w:tc>
          <w:tcPr>
            <w:tcW w:w="1985" w:type="dxa"/>
            <w:tcMar/>
          </w:tcPr>
          <w:p w:rsidR="4E385210" w:rsidP="4E385210" w:rsidRDefault="4E385210" w14:paraId="628BFF5C" w14:textId="06BA09DD">
            <w:pPr>
              <w:jc w:val="center"/>
              <w:rPr>
                <w:b w:val="1"/>
                <w:bCs w:val="1"/>
                <w:sz w:val="20"/>
                <w:szCs w:val="20"/>
              </w:rPr>
            </w:pPr>
          </w:p>
          <w:p w:rsidRPr="00B80523" w:rsidR="00935EB2" w:rsidP="00935EB2" w:rsidRDefault="00EA55A6" w14:paraId="62C1A773" w14:textId="19F63110">
            <w:pPr>
              <w:jc w:val="center"/>
              <w:rPr>
                <w:b w:val="1"/>
                <w:bCs w:val="1"/>
                <w:sz w:val="20"/>
                <w:szCs w:val="20"/>
              </w:rPr>
            </w:pPr>
            <w:r w:rsidRPr="02539B9B" w:rsidR="32151B97">
              <w:rPr>
                <w:b w:val="1"/>
                <w:bCs w:val="1"/>
                <w:sz w:val="20"/>
                <w:szCs w:val="20"/>
              </w:rPr>
              <w:t>Topic Class Books</w:t>
            </w:r>
          </w:p>
        </w:tc>
        <w:tc>
          <w:tcPr>
            <w:tcW w:w="3378" w:type="dxa"/>
            <w:tcMar/>
          </w:tcPr>
          <w:p w:rsidRPr="00B80523" w:rsidR="0002040C" w:rsidP="02539B9B" w:rsidRDefault="0002040C" w14:paraId="3A41C483" w14:textId="13331DFB">
            <w:pPr>
              <w:rPr>
                <w:sz w:val="20"/>
                <w:szCs w:val="20"/>
              </w:rPr>
            </w:pPr>
            <w:r w:rsidRPr="02539B9B" w:rsidR="32151B97">
              <w:rPr>
                <w:sz w:val="20"/>
                <w:szCs w:val="20"/>
              </w:rPr>
              <w:t>Non-fiction books - Vikings</w:t>
            </w:r>
          </w:p>
        </w:tc>
        <w:tc>
          <w:tcPr>
            <w:tcW w:w="3378" w:type="dxa"/>
            <w:tcMar/>
          </w:tcPr>
          <w:p w:rsidRPr="00B80523" w:rsidR="05497CE7" w:rsidP="02539B9B" w:rsidRDefault="05497CE7" w14:paraId="6680655D" w14:textId="1889859F">
            <w:pPr>
              <w:rPr>
                <w:rFonts w:ascii="Aptos" w:hAnsi="Aptos" w:eastAsia="Aptos" w:cs="Aptos"/>
                <w:color w:val="000000" w:themeColor="text1" w:themeTint="FF" w:themeShade="FF"/>
                <w:sz w:val="20"/>
                <w:szCs w:val="20"/>
              </w:rPr>
            </w:pPr>
            <w:r w:rsidRPr="02539B9B" w:rsidR="05497CE7">
              <w:rPr>
                <w:rFonts w:ascii="Aptos" w:hAnsi="Aptos" w:eastAsia="Aptos" w:cs="Aptos"/>
                <w:color w:val="000000" w:themeColor="text1" w:themeTint="FF" w:themeShade="FF"/>
                <w:sz w:val="20"/>
                <w:szCs w:val="20"/>
              </w:rPr>
              <w:t>Poems on a theme: dreams and aspirations</w:t>
            </w:r>
            <w:r w:rsidRPr="02539B9B" w:rsidR="3A33566F">
              <w:rPr>
                <w:rFonts w:ascii="Aptos" w:hAnsi="Aptos" w:eastAsia="Aptos" w:cs="Aptos"/>
                <w:color w:val="000000" w:themeColor="text1" w:themeTint="FF" w:themeShade="FF"/>
                <w:sz w:val="20"/>
                <w:szCs w:val="20"/>
              </w:rPr>
              <w:t xml:space="preserve"> (Big </w:t>
            </w:r>
            <w:r w:rsidRPr="02539B9B" w:rsidR="3A33566F">
              <w:rPr>
                <w:rFonts w:ascii="Aptos" w:hAnsi="Aptos" w:eastAsia="Aptos" w:cs="Aptos"/>
                <w:color w:val="000000" w:themeColor="text1" w:themeTint="FF" w:themeShade="FF"/>
                <w:sz w:val="20"/>
                <w:szCs w:val="20"/>
              </w:rPr>
              <w:t>little</w:t>
            </w:r>
            <w:r w:rsidRPr="02539B9B" w:rsidR="3A33566F">
              <w:rPr>
                <w:rFonts w:ascii="Aptos" w:hAnsi="Aptos" w:eastAsia="Aptos" w:cs="Aptos"/>
                <w:color w:val="000000" w:themeColor="text1" w:themeTint="FF" w:themeShade="FF"/>
                <w:sz w:val="20"/>
                <w:szCs w:val="20"/>
              </w:rPr>
              <w:t xml:space="preserve"> people books)</w:t>
            </w:r>
          </w:p>
          <w:p w:rsidRPr="00B80523" w:rsidR="05497CE7" w:rsidP="02539B9B" w:rsidRDefault="05497CE7" w14:paraId="55CB2577" w14:textId="4F50B59E">
            <w:pPr>
              <w:rPr>
                <w:rFonts w:ascii="Aptos" w:hAnsi="Aptos" w:eastAsia="Aptos" w:cs="Aptos"/>
                <w:color w:val="000000" w:themeColor="text1"/>
                <w:sz w:val="20"/>
                <w:szCs w:val="20"/>
              </w:rPr>
            </w:pPr>
            <w:r w:rsidRPr="02539B9B" w:rsidR="249F1BA8">
              <w:rPr>
                <w:rFonts w:ascii="Aptos" w:hAnsi="Aptos" w:eastAsia="Aptos" w:cs="Aptos"/>
                <w:color w:val="000000" w:themeColor="text1" w:themeTint="FF" w:themeShade="FF"/>
                <w:sz w:val="20"/>
                <w:szCs w:val="20"/>
              </w:rPr>
              <w:t xml:space="preserve">Non-fiction books - </w:t>
            </w:r>
            <w:r w:rsidRPr="02539B9B" w:rsidR="7846AF11">
              <w:rPr>
                <w:rFonts w:ascii="Aptos" w:hAnsi="Aptos" w:eastAsia="Aptos" w:cs="Aptos"/>
                <w:color w:val="000000" w:themeColor="text1" w:themeTint="FF" w:themeShade="FF"/>
                <w:sz w:val="20"/>
                <w:szCs w:val="20"/>
              </w:rPr>
              <w:t>Mountains</w:t>
            </w:r>
          </w:p>
        </w:tc>
        <w:tc>
          <w:tcPr>
            <w:tcW w:w="3379" w:type="dxa"/>
            <w:tcMar/>
          </w:tcPr>
          <w:p w:rsidRPr="00B80523" w:rsidR="05497CE7" w:rsidP="05497CE7" w:rsidRDefault="05497CE7" w14:paraId="4F200FD8" w14:textId="2D9A4E9F">
            <w:pPr>
              <w:rPr>
                <w:rFonts w:ascii="Aptos" w:hAnsi="Aptos" w:eastAsia="Aptos" w:cs="Aptos"/>
                <w:color w:val="000000" w:themeColor="text1"/>
                <w:sz w:val="20"/>
                <w:szCs w:val="20"/>
              </w:rPr>
            </w:pPr>
            <w:r w:rsidRPr="02539B9B" w:rsidR="05497CE7">
              <w:rPr>
                <w:rFonts w:ascii="Aptos" w:hAnsi="Aptos" w:eastAsia="Aptos" w:cs="Aptos"/>
                <w:color w:val="000000" w:themeColor="text1" w:themeTint="FF" w:themeShade="FF"/>
                <w:sz w:val="20"/>
                <w:szCs w:val="20"/>
              </w:rPr>
              <w:t>Classic plays – Shakespeare</w:t>
            </w:r>
          </w:p>
          <w:p w:rsidRPr="00B80523" w:rsidR="05497CE7" w:rsidP="3F82A2F3" w:rsidRDefault="00533A0C" w14:paraId="2657048A" w14:textId="2D787662">
            <w:pPr>
              <w:rPr>
                <w:rFonts w:ascii="Aptos" w:hAnsi="Aptos" w:eastAsia="Aptos" w:cs="Aptos"/>
                <w:color w:val="000000" w:themeColor="text1" w:themeTint="FF" w:themeShade="FF"/>
                <w:sz w:val="20"/>
                <w:szCs w:val="20"/>
                <w:lang w:val="en-US"/>
              </w:rPr>
            </w:pPr>
            <w:r w:rsidRPr="02539B9B" w:rsidR="00533A0C">
              <w:rPr>
                <w:rFonts w:ascii="Aptos" w:hAnsi="Aptos" w:eastAsia="Aptos" w:cs="Aptos"/>
                <w:color w:val="000000" w:themeColor="text1" w:themeTint="FF" w:themeShade="FF"/>
                <w:sz w:val="20"/>
                <w:szCs w:val="20"/>
                <w:lang w:val="en-US"/>
              </w:rPr>
              <w:t>Narrative told from different perspectives</w:t>
            </w:r>
          </w:p>
          <w:p w:rsidRPr="00B80523" w:rsidR="05497CE7" w:rsidP="02539B9B" w:rsidRDefault="00533A0C" w14:paraId="493A1FA7" w14:textId="55000EEF">
            <w:pPr>
              <w:rPr>
                <w:rFonts w:ascii="Aptos" w:hAnsi="Aptos" w:eastAsia="Aptos" w:cs="Aptos"/>
                <w:color w:val="000000" w:themeColor="text1"/>
                <w:sz w:val="20"/>
                <w:szCs w:val="20"/>
                <w:lang w:val="en-US"/>
              </w:rPr>
            </w:pPr>
            <w:r w:rsidRPr="02539B9B" w:rsidR="21F35C30">
              <w:rPr>
                <w:rFonts w:ascii="Aptos" w:hAnsi="Aptos" w:eastAsia="Aptos" w:cs="Aptos"/>
                <w:color w:val="000000" w:themeColor="text1" w:themeTint="FF" w:themeShade="FF"/>
                <w:sz w:val="20"/>
                <w:szCs w:val="20"/>
                <w:lang w:val="en-US"/>
              </w:rPr>
              <w:t>Non-fiction books - Tudors</w:t>
            </w:r>
          </w:p>
        </w:tc>
        <w:tc>
          <w:tcPr>
            <w:tcW w:w="3378" w:type="dxa"/>
            <w:tcMar/>
          </w:tcPr>
          <w:p w:rsidRPr="00B80523" w:rsidR="00935EB2" w:rsidP="02539B9B" w:rsidRDefault="00533A0C" w14:paraId="2DABB93B" w14:textId="21D97D5A">
            <w:pPr>
              <w:rPr>
                <w:sz w:val="20"/>
                <w:szCs w:val="20"/>
              </w:rPr>
            </w:pPr>
            <w:r w:rsidRPr="02539B9B" w:rsidR="21F35C30">
              <w:rPr>
                <w:sz w:val="20"/>
                <w:szCs w:val="20"/>
              </w:rPr>
              <w:t>Non-fiction books – Habitats (deserts)</w:t>
            </w:r>
          </w:p>
        </w:tc>
        <w:tc>
          <w:tcPr>
            <w:tcW w:w="3378" w:type="dxa"/>
            <w:tcMar/>
          </w:tcPr>
          <w:p w:rsidRPr="00B80523" w:rsidR="00935EB2" w:rsidP="02539B9B" w:rsidRDefault="00935EB2" w14:paraId="2FEDE0E1" w14:textId="54D80A6A">
            <w:pPr>
              <w:rPr>
                <w:rStyle w:val="normaltextrun"/>
                <w:rFonts w:cs="Calibri"/>
                <w:sz w:val="20"/>
                <w:szCs w:val="20"/>
              </w:rPr>
            </w:pPr>
            <w:r w:rsidRPr="02539B9B" w:rsidR="4FB0A442">
              <w:rPr>
                <w:rStyle w:val="normaltextrun"/>
                <w:rFonts w:cs="Calibri"/>
                <w:sz w:val="20"/>
                <w:szCs w:val="20"/>
              </w:rPr>
              <w:t>Non-fiction books - WW2</w:t>
            </w:r>
          </w:p>
        </w:tc>
        <w:tc>
          <w:tcPr>
            <w:tcW w:w="3379" w:type="dxa"/>
            <w:tcMar/>
          </w:tcPr>
          <w:p w:rsidRPr="00B80523" w:rsidR="00935EB2" w:rsidP="02539B9B" w:rsidRDefault="00935EB2" w14:paraId="53D8E669" w14:textId="73FB2BCD">
            <w:pPr>
              <w:rPr>
                <w:sz w:val="20"/>
                <w:szCs w:val="20"/>
              </w:rPr>
            </w:pPr>
            <w:r w:rsidRPr="02539B9B" w:rsidR="4FB0A442">
              <w:rPr>
                <w:sz w:val="20"/>
                <w:szCs w:val="20"/>
              </w:rPr>
              <w:t>Non-</w:t>
            </w:r>
            <w:r w:rsidRPr="02539B9B" w:rsidR="35CF07A0">
              <w:rPr>
                <w:sz w:val="20"/>
                <w:szCs w:val="20"/>
              </w:rPr>
              <w:t>fiction books</w:t>
            </w:r>
            <w:r w:rsidRPr="02539B9B" w:rsidR="0A7EA9A5">
              <w:rPr>
                <w:sz w:val="20"/>
                <w:szCs w:val="20"/>
              </w:rPr>
              <w:t xml:space="preserve"> – Energy sources (renewable and non-renewable)</w:t>
            </w:r>
            <w:r w:rsidRPr="02539B9B" w:rsidR="4FB0A442">
              <w:rPr>
                <w:sz w:val="20"/>
                <w:szCs w:val="20"/>
              </w:rPr>
              <w:t xml:space="preserve"> </w:t>
            </w:r>
          </w:p>
        </w:tc>
      </w:tr>
      <w:tr w:rsidRPr="00546E4A" w:rsidR="00935EB2" w:rsidTr="02539B9B" w14:paraId="13ED070E" w14:textId="77777777">
        <w:trPr>
          <w:trHeight w:val="5370"/>
        </w:trPr>
        <w:tc>
          <w:tcPr>
            <w:tcW w:w="1985" w:type="dxa"/>
            <w:tcMar/>
          </w:tcPr>
          <w:p w:rsidRPr="00B80523" w:rsidR="00935EB2" w:rsidP="00935EB2" w:rsidRDefault="00935EB2" w14:paraId="3EC12135" w14:textId="77777777">
            <w:pPr>
              <w:jc w:val="center"/>
              <w:rPr>
                <w:b w:val="1"/>
                <w:bCs w:val="1"/>
                <w:sz w:val="20"/>
                <w:szCs w:val="20"/>
              </w:rPr>
            </w:pPr>
            <w:r w:rsidRPr="02539B9B" w:rsidR="00935EB2">
              <w:rPr>
                <w:b w:val="1"/>
                <w:bCs w:val="1"/>
                <w:sz w:val="20"/>
                <w:szCs w:val="20"/>
              </w:rPr>
              <w:t>English</w:t>
            </w:r>
          </w:p>
          <w:p w:rsidRPr="00B80523" w:rsidR="00935EB2" w:rsidP="00935EB2" w:rsidRDefault="00935EB2" w14:paraId="540F41D0" w14:textId="77777777">
            <w:pPr>
              <w:jc w:val="center"/>
              <w:rPr>
                <w:b w:val="1"/>
                <w:bCs w:val="1"/>
                <w:sz w:val="20"/>
                <w:szCs w:val="20"/>
              </w:rPr>
            </w:pPr>
            <w:r w:rsidRPr="02539B9B" w:rsidR="00935EB2">
              <w:rPr>
                <w:b w:val="1"/>
                <w:bCs w:val="1"/>
                <w:sz w:val="20"/>
                <w:szCs w:val="20"/>
              </w:rPr>
              <w:t>Reading/Phonics</w:t>
            </w:r>
          </w:p>
          <w:p w:rsidR="00AE49B1" w:rsidP="00935EB2" w:rsidRDefault="00AE49B1" w14:paraId="33DF89E2" w14:textId="77777777">
            <w:pPr>
              <w:jc w:val="center"/>
              <w:rPr>
                <w:sz w:val="20"/>
                <w:szCs w:val="20"/>
              </w:rPr>
            </w:pPr>
            <w:r w:rsidRPr="02539B9B" w:rsidR="00AE49B1">
              <w:rPr>
                <w:sz w:val="20"/>
                <w:szCs w:val="20"/>
              </w:rPr>
              <w:t>These can be taught out of order and can be revisited</w:t>
            </w:r>
          </w:p>
          <w:p w:rsidR="00DC53C6" w:rsidP="00DC53C6" w:rsidRDefault="00DC53C6" w14:paraId="21B97526" w14:textId="77777777">
            <w:pPr>
              <w:jc w:val="center"/>
            </w:pPr>
            <w:r w:rsidR="00DC53C6">
              <w:rPr/>
              <w:t xml:space="preserve">Guided reading in DEAR time, 1:1 home reading </w:t>
            </w:r>
            <w:r w:rsidR="00DC53C6">
              <w:rPr/>
              <w:t>books</w:t>
            </w:r>
          </w:p>
          <w:p w:rsidRPr="00B80523" w:rsidR="00DC53C6" w:rsidP="00DC53C6" w:rsidRDefault="00DC53C6" w14:paraId="47F4DC5E" w14:textId="62D008AC">
            <w:pPr>
              <w:jc w:val="center"/>
              <w:rPr>
                <w:b w:val="1"/>
                <w:bCs w:val="1"/>
                <w:sz w:val="20"/>
                <w:szCs w:val="20"/>
              </w:rPr>
            </w:pPr>
            <w:r w:rsidR="00DC53C6">
              <w:rPr/>
              <w:t>&amp; within class reading</w:t>
            </w:r>
            <w:r w:rsidR="00DC53C6">
              <w:rPr/>
              <w:t>/ comprehension</w:t>
            </w:r>
          </w:p>
        </w:tc>
        <w:tc>
          <w:tcPr>
            <w:tcW w:w="3378" w:type="dxa"/>
            <w:tcMar/>
          </w:tcPr>
          <w:p w:rsidRPr="00B80523" w:rsidR="00935EB2" w:rsidP="00961EAE" w:rsidRDefault="00935EB2" w14:paraId="53DF8C30" w14:textId="77777777">
            <w:pPr>
              <w:pStyle w:val="ListParagraph"/>
              <w:numPr>
                <w:ilvl w:val="0"/>
                <w:numId w:val="15"/>
              </w:numPr>
              <w:rPr>
                <w:sz w:val="20"/>
                <w:szCs w:val="20"/>
              </w:rPr>
            </w:pPr>
            <w:r w:rsidRPr="02539B9B" w:rsidR="00935EB2">
              <w:rPr>
                <w:sz w:val="20"/>
                <w:szCs w:val="20"/>
              </w:rPr>
              <w:t>To have an increasing familiarity with a wide range of book, including myths, legends, traditional stories, modern fiction, fiction from our literary heritage, and books from other cultures.</w:t>
            </w:r>
          </w:p>
          <w:p w:rsidRPr="00B80523" w:rsidR="00935EB2" w:rsidP="00961EAE" w:rsidRDefault="00935EB2" w14:paraId="4211F8A9" w14:textId="77777777">
            <w:pPr>
              <w:pStyle w:val="ListParagraph"/>
              <w:numPr>
                <w:ilvl w:val="0"/>
                <w:numId w:val="15"/>
              </w:numPr>
              <w:rPr>
                <w:sz w:val="20"/>
                <w:szCs w:val="20"/>
              </w:rPr>
            </w:pPr>
            <w:r w:rsidRPr="02539B9B" w:rsidR="00935EB2">
              <w:rPr>
                <w:sz w:val="20"/>
                <w:szCs w:val="20"/>
              </w:rPr>
              <w:t xml:space="preserve">To identify and discussing themes and conventions in and across a wide range of writing. </w:t>
            </w:r>
          </w:p>
          <w:p w:rsidRPr="00B80523" w:rsidR="00935EB2" w:rsidP="00961EAE" w:rsidRDefault="00935EB2" w14:paraId="467D4276" w14:textId="77777777">
            <w:pPr>
              <w:pStyle w:val="ListParagraph"/>
              <w:numPr>
                <w:ilvl w:val="0"/>
                <w:numId w:val="15"/>
              </w:numPr>
              <w:rPr>
                <w:sz w:val="20"/>
                <w:szCs w:val="20"/>
              </w:rPr>
            </w:pPr>
            <w:r w:rsidRPr="02539B9B" w:rsidR="00935EB2">
              <w:rPr>
                <w:sz w:val="20"/>
                <w:szCs w:val="20"/>
              </w:rPr>
              <w:t xml:space="preserve">To summarise the main ideas drawn from more than one paragraph, identifying key details that support the main ideas. </w:t>
            </w:r>
          </w:p>
          <w:p w:rsidRPr="00B80523" w:rsidR="00935EB2" w:rsidP="00961EAE" w:rsidRDefault="00935EB2" w14:paraId="17B6E548" w14:textId="4E6B8541">
            <w:pPr>
              <w:pStyle w:val="ListParagraph"/>
              <w:numPr>
                <w:ilvl w:val="0"/>
                <w:numId w:val="15"/>
              </w:numPr>
              <w:rPr>
                <w:sz w:val="20"/>
                <w:szCs w:val="20"/>
              </w:rPr>
            </w:pPr>
            <w:r w:rsidRPr="02539B9B" w:rsidR="00935EB2">
              <w:rPr>
                <w:sz w:val="20"/>
                <w:szCs w:val="20"/>
              </w:rPr>
              <w:t>To explain and discuss their understanding of what they have read, including through formal presentations and debates, maintaining focus on the topic and using notes where necessary.</w:t>
            </w:r>
          </w:p>
        </w:tc>
        <w:tc>
          <w:tcPr>
            <w:tcW w:w="3378" w:type="dxa"/>
            <w:tcMar/>
          </w:tcPr>
          <w:p w:rsidRPr="00B80523" w:rsidR="05497CE7" w:rsidP="00961EAE" w:rsidRDefault="05497CE7" w14:paraId="5750F405" w14:textId="3D300456">
            <w:pPr>
              <w:pStyle w:val="ListParagraph"/>
              <w:numPr>
                <w:ilvl w:val="0"/>
                <w:numId w:val="4"/>
              </w:numPr>
              <w:rPr>
                <w:rFonts w:ascii="Aptos" w:hAnsi="Aptos" w:eastAsia="Aptos" w:cs="Aptos"/>
                <w:color w:val="000000" w:themeColor="text1"/>
                <w:sz w:val="20"/>
                <w:szCs w:val="20"/>
              </w:rPr>
            </w:pPr>
            <w:r w:rsidRPr="02539B9B" w:rsidR="05497CE7">
              <w:rPr>
                <w:rFonts w:ascii="Aptos" w:hAnsi="Aptos" w:eastAsia="Aptos" w:cs="Aptos"/>
                <w:color w:val="000000" w:themeColor="text1" w:themeTint="FF" w:themeShade="FF"/>
                <w:sz w:val="20"/>
                <w:szCs w:val="20"/>
              </w:rPr>
              <w:t>To have an increasing familiarity with a wide range of book, including myths, legends, traditional stories, modern fiction, fiction from our literary heritage, and books from other cultures.</w:t>
            </w:r>
          </w:p>
          <w:p w:rsidRPr="00B80523" w:rsidR="05497CE7" w:rsidP="00961EAE" w:rsidRDefault="05497CE7" w14:paraId="3240CC52" w14:textId="77058809">
            <w:pPr>
              <w:pStyle w:val="ListParagraph"/>
              <w:numPr>
                <w:ilvl w:val="0"/>
                <w:numId w:val="4"/>
              </w:numPr>
              <w:rPr>
                <w:rFonts w:ascii="Aptos" w:hAnsi="Aptos" w:eastAsia="Aptos" w:cs="Aptos"/>
                <w:color w:val="000000" w:themeColor="text1"/>
                <w:sz w:val="20"/>
                <w:szCs w:val="20"/>
              </w:rPr>
            </w:pPr>
            <w:r w:rsidRPr="02539B9B" w:rsidR="05497CE7">
              <w:rPr>
                <w:rFonts w:ascii="Aptos" w:hAnsi="Aptos" w:eastAsia="Aptos" w:cs="Aptos"/>
                <w:color w:val="000000" w:themeColor="text1" w:themeTint="FF" w:themeShade="FF"/>
                <w:sz w:val="20"/>
                <w:szCs w:val="20"/>
              </w:rPr>
              <w:t xml:space="preserve">To learn a wider range of poetry by heart. </w:t>
            </w:r>
          </w:p>
          <w:p w:rsidRPr="00B80523" w:rsidR="05497CE7" w:rsidP="00961EAE" w:rsidRDefault="05497CE7" w14:paraId="00A671EC" w14:textId="6E37364E">
            <w:pPr>
              <w:pStyle w:val="ListParagraph"/>
              <w:numPr>
                <w:ilvl w:val="0"/>
                <w:numId w:val="4"/>
              </w:numPr>
              <w:rPr>
                <w:rFonts w:ascii="Aptos" w:hAnsi="Aptos" w:eastAsia="Aptos" w:cs="Aptos"/>
                <w:color w:val="000000" w:themeColor="text1"/>
                <w:sz w:val="20"/>
                <w:szCs w:val="20"/>
              </w:rPr>
            </w:pPr>
            <w:r w:rsidRPr="02539B9B" w:rsidR="05497CE7">
              <w:rPr>
                <w:rFonts w:ascii="Aptos" w:hAnsi="Aptos" w:eastAsia="Aptos" w:cs="Aptos"/>
                <w:color w:val="000000" w:themeColor="text1" w:themeTint="FF" w:themeShade="FF"/>
                <w:sz w:val="20"/>
                <w:szCs w:val="20"/>
              </w:rPr>
              <w:t xml:space="preserve">To prepare poems and plays to read aloud and to perform, showing understanding through intonation, tone and volume so that the meaning is clear to an audience. </w:t>
            </w:r>
          </w:p>
          <w:p w:rsidRPr="00B80523" w:rsidR="05497CE7" w:rsidP="00961EAE" w:rsidRDefault="05497CE7" w14:paraId="5F9C34D5" w14:textId="5C38CCCC">
            <w:pPr>
              <w:pStyle w:val="ListParagraph"/>
              <w:numPr>
                <w:ilvl w:val="0"/>
                <w:numId w:val="4"/>
              </w:numPr>
              <w:rPr>
                <w:rFonts w:ascii="Aptos" w:hAnsi="Aptos" w:eastAsia="Aptos" w:cs="Aptos"/>
                <w:color w:val="000000" w:themeColor="text1"/>
                <w:sz w:val="20"/>
                <w:szCs w:val="20"/>
              </w:rPr>
            </w:pPr>
            <w:r w:rsidRPr="02539B9B" w:rsidR="05497CE7">
              <w:rPr>
                <w:rFonts w:ascii="Aptos" w:hAnsi="Aptos" w:eastAsia="Aptos" w:cs="Aptos"/>
                <w:color w:val="000000" w:themeColor="text1" w:themeTint="FF" w:themeShade="FF"/>
                <w:sz w:val="20"/>
                <w:szCs w:val="20"/>
              </w:rPr>
              <w:t>To retrieve, record and present information from non-fiction.</w:t>
            </w:r>
          </w:p>
        </w:tc>
        <w:tc>
          <w:tcPr>
            <w:tcW w:w="3379" w:type="dxa"/>
            <w:tcMar/>
          </w:tcPr>
          <w:p w:rsidRPr="00B80523" w:rsidR="05497CE7" w:rsidP="00961EAE" w:rsidRDefault="05497CE7" w14:paraId="425376BA" w14:textId="7F4C14CD">
            <w:pPr>
              <w:pStyle w:val="ListParagraph"/>
              <w:numPr>
                <w:ilvl w:val="0"/>
                <w:numId w:val="2"/>
              </w:numPr>
              <w:rPr>
                <w:rFonts w:ascii="Aptos" w:hAnsi="Aptos" w:eastAsia="Aptos" w:cs="Aptos"/>
                <w:color w:val="000000" w:themeColor="text1"/>
                <w:sz w:val="20"/>
                <w:szCs w:val="20"/>
              </w:rPr>
            </w:pPr>
            <w:r w:rsidRPr="02539B9B" w:rsidR="05497CE7">
              <w:rPr>
                <w:rFonts w:ascii="Aptos" w:hAnsi="Aptos" w:eastAsia="Aptos" w:cs="Aptos"/>
                <w:color w:val="000000" w:themeColor="text1" w:themeTint="FF" w:themeShade="FF"/>
                <w:sz w:val="20"/>
                <w:szCs w:val="20"/>
              </w:rPr>
              <w:t xml:space="preserve">To continue to read and discuss increasingly wide range of fiction, poetry, plays, non-fiction and reference books or textbooks. </w:t>
            </w:r>
          </w:p>
          <w:p w:rsidRPr="00B80523" w:rsidR="05497CE7" w:rsidP="00961EAE" w:rsidRDefault="05497CE7" w14:paraId="3C6F6CFB" w14:textId="78C56972">
            <w:pPr>
              <w:pStyle w:val="ListParagraph"/>
              <w:numPr>
                <w:ilvl w:val="0"/>
                <w:numId w:val="2"/>
              </w:numPr>
              <w:rPr>
                <w:rFonts w:ascii="Aptos" w:hAnsi="Aptos" w:eastAsia="Aptos" w:cs="Aptos"/>
                <w:color w:val="000000" w:themeColor="text1"/>
                <w:sz w:val="20"/>
                <w:szCs w:val="20"/>
              </w:rPr>
            </w:pPr>
            <w:r w:rsidRPr="02539B9B" w:rsidR="05497CE7">
              <w:rPr>
                <w:rFonts w:ascii="Aptos" w:hAnsi="Aptos" w:eastAsia="Aptos" w:cs="Aptos"/>
                <w:color w:val="000000" w:themeColor="text1" w:themeTint="FF" w:themeShade="FF"/>
                <w:sz w:val="20"/>
                <w:szCs w:val="20"/>
              </w:rPr>
              <w:t>To check that the book makes sense to them, discussing their understanding and exploring the meaning of words in context.</w:t>
            </w:r>
          </w:p>
          <w:p w:rsidRPr="00B80523" w:rsidR="05497CE7" w:rsidP="00961EAE" w:rsidRDefault="05497CE7" w14:paraId="4D890743" w14:textId="618BBEFF">
            <w:pPr>
              <w:pStyle w:val="ListParagraph"/>
              <w:numPr>
                <w:ilvl w:val="0"/>
                <w:numId w:val="2"/>
              </w:numPr>
              <w:rPr>
                <w:rFonts w:ascii="Aptos" w:hAnsi="Aptos" w:eastAsia="Aptos" w:cs="Aptos"/>
                <w:color w:val="000000" w:themeColor="text1"/>
                <w:sz w:val="20"/>
                <w:szCs w:val="20"/>
              </w:rPr>
            </w:pPr>
            <w:r w:rsidRPr="02539B9B" w:rsidR="05497CE7">
              <w:rPr>
                <w:rFonts w:ascii="Aptos" w:hAnsi="Aptos" w:eastAsia="Aptos" w:cs="Aptos"/>
                <w:color w:val="000000" w:themeColor="text1" w:themeTint="FF" w:themeShade="FF"/>
                <w:sz w:val="20"/>
                <w:szCs w:val="20"/>
              </w:rPr>
              <w:t>To draw inferences such as inferring characters’ feelings, thoughts and motives from their actions, and justifying inferences with evidence.</w:t>
            </w:r>
          </w:p>
          <w:p w:rsidRPr="00B80523" w:rsidR="05497CE7" w:rsidP="00961EAE" w:rsidRDefault="05497CE7" w14:paraId="1C46C169" w14:textId="65D63532">
            <w:pPr>
              <w:pStyle w:val="ListParagraph"/>
              <w:numPr>
                <w:ilvl w:val="0"/>
                <w:numId w:val="2"/>
              </w:numPr>
              <w:rPr>
                <w:rFonts w:ascii="Aptos" w:hAnsi="Aptos" w:eastAsia="Aptos" w:cs="Aptos"/>
                <w:color w:val="000000" w:themeColor="text1"/>
                <w:sz w:val="20"/>
                <w:szCs w:val="20"/>
              </w:rPr>
            </w:pPr>
            <w:r w:rsidRPr="02539B9B" w:rsidR="05497CE7">
              <w:rPr>
                <w:rFonts w:ascii="Aptos" w:hAnsi="Aptos" w:eastAsia="Aptos" w:cs="Aptos"/>
                <w:color w:val="000000" w:themeColor="text1" w:themeTint="FF" w:themeShade="FF"/>
                <w:sz w:val="20"/>
                <w:szCs w:val="20"/>
              </w:rPr>
              <w:t xml:space="preserve">To discuss and evaluate how authors use of language, including figurative language, consider the impact on the reader. </w:t>
            </w:r>
          </w:p>
          <w:p w:rsidRPr="00B80523" w:rsidR="05497CE7" w:rsidP="00961EAE" w:rsidRDefault="05497CE7" w14:paraId="6C024A99" w14:textId="640C1483">
            <w:pPr>
              <w:pStyle w:val="ListParagraph"/>
              <w:numPr>
                <w:ilvl w:val="0"/>
                <w:numId w:val="2"/>
              </w:numPr>
              <w:rPr>
                <w:rFonts w:ascii="Aptos" w:hAnsi="Aptos" w:eastAsia="Aptos" w:cs="Aptos"/>
                <w:color w:val="000000" w:themeColor="text1"/>
                <w:sz w:val="20"/>
                <w:szCs w:val="20"/>
              </w:rPr>
            </w:pPr>
            <w:r w:rsidRPr="02539B9B" w:rsidR="05497CE7">
              <w:rPr>
                <w:rFonts w:ascii="Aptos" w:hAnsi="Aptos" w:eastAsia="Aptos" w:cs="Aptos"/>
                <w:color w:val="000000" w:themeColor="text1" w:themeTint="FF" w:themeShade="FF"/>
                <w:sz w:val="20"/>
                <w:szCs w:val="20"/>
              </w:rPr>
              <w:t>To provide reasoned justifications for their views.</w:t>
            </w:r>
          </w:p>
          <w:p w:rsidRPr="00B80523" w:rsidR="05497CE7" w:rsidP="05497CE7" w:rsidRDefault="05497CE7" w14:paraId="40ED4BF4" w14:textId="230DB992">
            <w:pPr>
              <w:rPr>
                <w:rFonts w:ascii="Aptos" w:hAnsi="Aptos" w:eastAsia="Aptos" w:cs="Aptos"/>
                <w:color w:val="000000" w:themeColor="text1"/>
                <w:sz w:val="20"/>
                <w:szCs w:val="20"/>
                <w:lang w:val="en-US"/>
              </w:rPr>
            </w:pPr>
          </w:p>
        </w:tc>
        <w:tc>
          <w:tcPr>
            <w:tcW w:w="3378" w:type="dxa"/>
            <w:tcMar/>
          </w:tcPr>
          <w:p w:rsidRPr="00B80523" w:rsidR="00935EB2" w:rsidP="00961EAE" w:rsidRDefault="7E17083C" w14:paraId="2821F998" w14:textId="77777777">
            <w:pPr>
              <w:pStyle w:val="ListParagraph"/>
              <w:numPr>
                <w:ilvl w:val="0"/>
                <w:numId w:val="15"/>
              </w:numPr>
              <w:rPr>
                <w:sz w:val="20"/>
                <w:szCs w:val="20"/>
              </w:rPr>
            </w:pPr>
            <w:r w:rsidRPr="02539B9B" w:rsidR="7E17083C">
              <w:rPr>
                <w:sz w:val="20"/>
                <w:szCs w:val="20"/>
              </w:rPr>
              <w:t xml:space="preserve">To read books that are structured in different ways and reading for a range of purposes. </w:t>
            </w:r>
          </w:p>
          <w:p w:rsidRPr="00B80523" w:rsidR="00935EB2" w:rsidP="00961EAE" w:rsidRDefault="7E17083C" w14:paraId="02289B52" w14:textId="77777777">
            <w:pPr>
              <w:pStyle w:val="ListParagraph"/>
              <w:numPr>
                <w:ilvl w:val="0"/>
                <w:numId w:val="15"/>
              </w:numPr>
              <w:rPr>
                <w:sz w:val="20"/>
                <w:szCs w:val="20"/>
              </w:rPr>
            </w:pPr>
            <w:r w:rsidRPr="02539B9B" w:rsidR="7E17083C">
              <w:rPr>
                <w:sz w:val="20"/>
                <w:szCs w:val="20"/>
              </w:rPr>
              <w:t xml:space="preserve">To continue to read and discuss and increasingly wide range of fiction, poetry, plays, non-fiction and reference books or </w:t>
            </w:r>
            <w:r w:rsidRPr="02539B9B" w:rsidR="7E17083C">
              <w:rPr>
                <w:sz w:val="20"/>
                <w:szCs w:val="20"/>
              </w:rPr>
              <w:t>text books</w:t>
            </w:r>
            <w:r w:rsidRPr="02539B9B" w:rsidR="7E17083C">
              <w:rPr>
                <w:sz w:val="20"/>
                <w:szCs w:val="20"/>
              </w:rPr>
              <w:t xml:space="preserve">. </w:t>
            </w:r>
          </w:p>
          <w:p w:rsidRPr="00B80523" w:rsidR="00935EB2" w:rsidP="00961EAE" w:rsidRDefault="7E17083C" w14:paraId="790F7121" w14:textId="77777777">
            <w:pPr>
              <w:pStyle w:val="ListParagraph"/>
              <w:numPr>
                <w:ilvl w:val="0"/>
                <w:numId w:val="15"/>
              </w:numPr>
              <w:rPr>
                <w:sz w:val="20"/>
                <w:szCs w:val="20"/>
              </w:rPr>
            </w:pPr>
            <w:r w:rsidRPr="02539B9B" w:rsidR="7E17083C">
              <w:rPr>
                <w:sz w:val="20"/>
                <w:szCs w:val="20"/>
              </w:rPr>
              <w:t>To make comparisons within and across books.</w:t>
            </w:r>
          </w:p>
          <w:p w:rsidRPr="00B80523" w:rsidR="00935EB2" w:rsidP="00961EAE" w:rsidRDefault="7E17083C" w14:paraId="58F9F9CD" w14:textId="77777777">
            <w:pPr>
              <w:pStyle w:val="ListParagraph"/>
              <w:numPr>
                <w:ilvl w:val="0"/>
                <w:numId w:val="15"/>
              </w:numPr>
              <w:rPr>
                <w:sz w:val="20"/>
                <w:szCs w:val="20"/>
              </w:rPr>
            </w:pPr>
            <w:r w:rsidRPr="02539B9B" w:rsidR="7E17083C">
              <w:rPr>
                <w:sz w:val="20"/>
                <w:szCs w:val="20"/>
              </w:rPr>
              <w:t>To predict what might happen from details stated and implied.</w:t>
            </w:r>
          </w:p>
          <w:p w:rsidRPr="00B80523" w:rsidR="00935EB2" w:rsidP="00961EAE" w:rsidRDefault="7E17083C" w14:paraId="6F1B08AF" w14:textId="4D417E7D">
            <w:pPr>
              <w:pStyle w:val="ListParagraph"/>
              <w:numPr>
                <w:ilvl w:val="0"/>
                <w:numId w:val="15"/>
              </w:numPr>
              <w:rPr>
                <w:sz w:val="20"/>
                <w:szCs w:val="20"/>
              </w:rPr>
            </w:pPr>
            <w:r w:rsidRPr="02539B9B" w:rsidR="7E17083C">
              <w:rPr>
                <w:sz w:val="20"/>
                <w:szCs w:val="20"/>
              </w:rPr>
              <w:t>To provide reasoned justifications for their views</w:t>
            </w:r>
          </w:p>
        </w:tc>
        <w:tc>
          <w:tcPr>
            <w:tcW w:w="3378" w:type="dxa"/>
            <w:tcMar/>
          </w:tcPr>
          <w:p w:rsidRPr="00B80523" w:rsidR="00935EB2" w:rsidP="00961EAE" w:rsidRDefault="00935EB2" w14:paraId="7FB7B949" w14:textId="77777777">
            <w:pPr>
              <w:pStyle w:val="ListParagraph"/>
              <w:numPr>
                <w:ilvl w:val="0"/>
                <w:numId w:val="15"/>
              </w:numPr>
              <w:rPr>
                <w:sz w:val="20"/>
                <w:szCs w:val="20"/>
              </w:rPr>
            </w:pPr>
            <w:r w:rsidRPr="02539B9B" w:rsidR="00935EB2">
              <w:rPr>
                <w:rStyle w:val="normaltextrun"/>
                <w:rFonts w:cs="Calibri"/>
                <w:sz w:val="20"/>
                <w:szCs w:val="20"/>
              </w:rPr>
              <w:t>To continue to read and discuss an increasingly wide range of fiction and poetry.</w:t>
            </w:r>
            <w:r w:rsidRPr="02539B9B" w:rsidR="00935EB2">
              <w:rPr>
                <w:rStyle w:val="eop"/>
                <w:rFonts w:cs="Calibri"/>
                <w:sz w:val="20"/>
                <w:szCs w:val="20"/>
              </w:rPr>
              <w:t> </w:t>
            </w:r>
          </w:p>
          <w:p w:rsidRPr="00B80523" w:rsidR="00935EB2" w:rsidP="00961EAE" w:rsidRDefault="00935EB2" w14:paraId="464C2905" w14:textId="77777777">
            <w:pPr>
              <w:pStyle w:val="ListParagraph"/>
              <w:numPr>
                <w:ilvl w:val="0"/>
                <w:numId w:val="15"/>
              </w:numPr>
              <w:rPr>
                <w:sz w:val="20"/>
                <w:szCs w:val="20"/>
              </w:rPr>
            </w:pPr>
            <w:r w:rsidRPr="02539B9B" w:rsidR="00935EB2">
              <w:rPr>
                <w:rStyle w:val="normaltextrun"/>
                <w:rFonts w:cs="Calibri"/>
                <w:sz w:val="20"/>
                <w:szCs w:val="20"/>
              </w:rPr>
              <w:t>To recommend books that they have read to their peers, giving reasons for their choices.</w:t>
            </w:r>
            <w:r w:rsidRPr="02539B9B" w:rsidR="00935EB2">
              <w:rPr>
                <w:rStyle w:val="eop"/>
                <w:rFonts w:cs="Calibri"/>
                <w:sz w:val="20"/>
                <w:szCs w:val="20"/>
              </w:rPr>
              <w:t> </w:t>
            </w:r>
          </w:p>
          <w:p w:rsidRPr="00B80523" w:rsidR="00935EB2" w:rsidP="00961EAE" w:rsidRDefault="00935EB2" w14:paraId="72CE7643" w14:textId="77777777">
            <w:pPr>
              <w:pStyle w:val="ListParagraph"/>
              <w:numPr>
                <w:ilvl w:val="0"/>
                <w:numId w:val="15"/>
              </w:numPr>
              <w:rPr>
                <w:sz w:val="20"/>
                <w:szCs w:val="20"/>
              </w:rPr>
            </w:pPr>
            <w:r w:rsidRPr="02539B9B" w:rsidR="00935EB2">
              <w:rPr>
                <w:rStyle w:val="normaltextrun"/>
                <w:rFonts w:cs="Calibri"/>
                <w:sz w:val="20"/>
                <w:szCs w:val="20"/>
              </w:rPr>
              <w:t>To check that the book makes sense to them, discussing their understanding and exploring the meaning of words in context.</w:t>
            </w:r>
            <w:r w:rsidRPr="02539B9B" w:rsidR="00935EB2">
              <w:rPr>
                <w:rStyle w:val="eop"/>
                <w:rFonts w:cs="Calibri"/>
                <w:sz w:val="20"/>
                <w:szCs w:val="20"/>
              </w:rPr>
              <w:t> </w:t>
            </w:r>
          </w:p>
          <w:p w:rsidRPr="00B80523" w:rsidR="00935EB2" w:rsidP="00961EAE" w:rsidRDefault="00935EB2" w14:paraId="759BD32F" w14:textId="77777777">
            <w:pPr>
              <w:pStyle w:val="ListParagraph"/>
              <w:numPr>
                <w:ilvl w:val="0"/>
                <w:numId w:val="15"/>
              </w:numPr>
              <w:rPr>
                <w:sz w:val="20"/>
                <w:szCs w:val="20"/>
              </w:rPr>
            </w:pPr>
            <w:r w:rsidRPr="02539B9B" w:rsidR="00935EB2">
              <w:rPr>
                <w:rStyle w:val="normaltextrun"/>
                <w:rFonts w:cs="Calibri"/>
                <w:sz w:val="20"/>
                <w:szCs w:val="20"/>
              </w:rPr>
              <w:t>To ask questions to improve their understanding.</w:t>
            </w:r>
            <w:r w:rsidRPr="02539B9B" w:rsidR="00935EB2">
              <w:rPr>
                <w:rStyle w:val="eop"/>
                <w:rFonts w:cs="Calibri"/>
                <w:sz w:val="20"/>
                <w:szCs w:val="20"/>
              </w:rPr>
              <w:t> </w:t>
            </w:r>
          </w:p>
          <w:p w:rsidRPr="00B80523" w:rsidR="00935EB2" w:rsidP="00961EAE" w:rsidRDefault="00935EB2" w14:paraId="7601B32C" w14:textId="77777777">
            <w:pPr>
              <w:pStyle w:val="ListParagraph"/>
              <w:numPr>
                <w:ilvl w:val="0"/>
                <w:numId w:val="15"/>
              </w:numPr>
              <w:rPr>
                <w:sz w:val="20"/>
                <w:szCs w:val="20"/>
              </w:rPr>
            </w:pPr>
            <w:r w:rsidRPr="02539B9B" w:rsidR="00935EB2">
              <w:rPr>
                <w:rStyle w:val="normaltextrun"/>
                <w:rFonts w:cs="Calibri"/>
                <w:sz w:val="20"/>
                <w:szCs w:val="20"/>
              </w:rPr>
              <w:t>To discuss and evaluate how authors use language, including figurative language, consider the impact on the reader. </w:t>
            </w:r>
            <w:r w:rsidRPr="02539B9B" w:rsidR="00935EB2">
              <w:rPr>
                <w:rStyle w:val="eop"/>
                <w:rFonts w:cs="Calibri"/>
                <w:sz w:val="20"/>
                <w:szCs w:val="20"/>
              </w:rPr>
              <w:t> </w:t>
            </w:r>
          </w:p>
          <w:p w:rsidRPr="00B80523" w:rsidR="00935EB2" w:rsidP="3F82A2F3" w:rsidRDefault="00935EB2" w14:paraId="7B290500" w14:textId="2CFE4AB6">
            <w:pPr>
              <w:pStyle w:val="Normal"/>
              <w:ind w:left="0"/>
              <w:rPr>
                <w:sz w:val="20"/>
                <w:szCs w:val="20"/>
              </w:rPr>
            </w:pPr>
          </w:p>
        </w:tc>
        <w:tc>
          <w:tcPr>
            <w:tcW w:w="3379" w:type="dxa"/>
            <w:tcMar/>
          </w:tcPr>
          <w:p w:rsidRPr="00B80523" w:rsidR="00935EB2" w:rsidP="00961EAE" w:rsidRDefault="00935EB2" w14:paraId="3A439DFD" w14:textId="77777777">
            <w:pPr>
              <w:pStyle w:val="ListParagraph"/>
              <w:numPr>
                <w:ilvl w:val="0"/>
                <w:numId w:val="15"/>
              </w:numPr>
              <w:rPr>
                <w:sz w:val="20"/>
                <w:szCs w:val="20"/>
              </w:rPr>
            </w:pPr>
            <w:r w:rsidRPr="02539B9B" w:rsidR="00935EB2">
              <w:rPr>
                <w:sz w:val="20"/>
                <w:szCs w:val="20"/>
              </w:rPr>
              <w:t>To identify and discuss themes and conventions in and across a wide range of writing.</w:t>
            </w:r>
          </w:p>
          <w:p w:rsidRPr="00B80523" w:rsidR="00935EB2" w:rsidP="00961EAE" w:rsidRDefault="00935EB2" w14:paraId="4F10C841" w14:textId="77777777">
            <w:pPr>
              <w:pStyle w:val="ListParagraph"/>
              <w:numPr>
                <w:ilvl w:val="0"/>
                <w:numId w:val="15"/>
              </w:numPr>
              <w:rPr>
                <w:sz w:val="20"/>
                <w:szCs w:val="20"/>
              </w:rPr>
            </w:pPr>
            <w:r w:rsidRPr="02539B9B" w:rsidR="00935EB2">
              <w:rPr>
                <w:sz w:val="20"/>
                <w:szCs w:val="20"/>
              </w:rPr>
              <w:t xml:space="preserve">To draw inferences such as inferring characters’ feelings, thoughts and motives from their actions, and justifying inferences with evidence. </w:t>
            </w:r>
          </w:p>
          <w:p w:rsidRPr="00B80523" w:rsidR="00935EB2" w:rsidP="00961EAE" w:rsidRDefault="00935EB2" w14:paraId="51DF3B2E" w14:textId="77777777">
            <w:pPr>
              <w:pStyle w:val="ListParagraph"/>
              <w:numPr>
                <w:ilvl w:val="0"/>
                <w:numId w:val="15"/>
              </w:numPr>
              <w:rPr>
                <w:sz w:val="20"/>
                <w:szCs w:val="20"/>
              </w:rPr>
            </w:pPr>
            <w:r w:rsidRPr="02539B9B" w:rsidR="00935EB2">
              <w:rPr>
                <w:sz w:val="20"/>
                <w:szCs w:val="20"/>
              </w:rPr>
              <w:t>To identify how language, structure and presentation contribute to meaning.</w:t>
            </w:r>
          </w:p>
          <w:p w:rsidRPr="00B80523" w:rsidR="00935EB2" w:rsidP="00961EAE" w:rsidRDefault="00935EB2" w14:paraId="7BEE3E2E" w14:textId="77777777">
            <w:pPr>
              <w:pStyle w:val="ListParagraph"/>
              <w:numPr>
                <w:ilvl w:val="0"/>
                <w:numId w:val="15"/>
              </w:numPr>
              <w:rPr>
                <w:sz w:val="20"/>
                <w:szCs w:val="20"/>
              </w:rPr>
            </w:pPr>
            <w:r w:rsidRPr="02539B9B" w:rsidR="00935EB2">
              <w:rPr>
                <w:sz w:val="20"/>
                <w:szCs w:val="20"/>
              </w:rPr>
              <w:t>To distinguish between statements of fact and opinion.</w:t>
            </w:r>
          </w:p>
          <w:p w:rsidRPr="00B80523" w:rsidR="00935EB2" w:rsidP="00961EAE" w:rsidRDefault="00935EB2" w14:paraId="6FB1D2B3" w14:textId="7DD46F2E">
            <w:pPr>
              <w:pStyle w:val="ListParagraph"/>
              <w:numPr>
                <w:ilvl w:val="0"/>
                <w:numId w:val="15"/>
              </w:numPr>
              <w:rPr>
                <w:sz w:val="20"/>
                <w:szCs w:val="20"/>
              </w:rPr>
            </w:pPr>
            <w:r w:rsidRPr="02539B9B" w:rsidR="00935EB2">
              <w:rPr>
                <w:sz w:val="20"/>
                <w:szCs w:val="20"/>
              </w:rPr>
              <w:t>To participate in discussions about books that are read to them and those that they can read for themselves, building on their own and others’ ideas and challenging views courteously.</w:t>
            </w:r>
          </w:p>
        </w:tc>
      </w:tr>
      <w:tr w:rsidRPr="00546E4A" w:rsidR="00935EB2" w:rsidTr="02539B9B" w14:paraId="6D3078C1" w14:textId="77777777">
        <w:tc>
          <w:tcPr>
            <w:tcW w:w="1985" w:type="dxa"/>
            <w:vMerge w:val="restart"/>
            <w:tcMar/>
          </w:tcPr>
          <w:p w:rsidRPr="00B80523" w:rsidR="00935EB2" w:rsidP="00935EB2" w:rsidRDefault="00935EB2" w14:paraId="36CE70F2" w14:textId="77777777">
            <w:pPr>
              <w:jc w:val="center"/>
              <w:rPr>
                <w:b w:val="1"/>
                <w:bCs w:val="1"/>
                <w:sz w:val="20"/>
                <w:szCs w:val="20"/>
              </w:rPr>
            </w:pPr>
            <w:r w:rsidRPr="02539B9B" w:rsidR="00935EB2">
              <w:rPr>
                <w:b w:val="1"/>
                <w:bCs w:val="1"/>
                <w:sz w:val="20"/>
                <w:szCs w:val="20"/>
              </w:rPr>
              <w:t>English</w:t>
            </w:r>
          </w:p>
          <w:p w:rsidRPr="00B80523" w:rsidR="00935EB2" w:rsidP="00935EB2" w:rsidRDefault="00935EB2" w14:paraId="26873C6A" w14:textId="77777777">
            <w:pPr>
              <w:jc w:val="center"/>
              <w:rPr>
                <w:b w:val="1"/>
                <w:bCs w:val="1"/>
                <w:sz w:val="20"/>
                <w:szCs w:val="20"/>
              </w:rPr>
            </w:pPr>
            <w:r w:rsidRPr="02539B9B" w:rsidR="00935EB2">
              <w:rPr>
                <w:b w:val="1"/>
                <w:bCs w:val="1"/>
                <w:sz w:val="20"/>
                <w:szCs w:val="20"/>
              </w:rPr>
              <w:t>Writing</w:t>
            </w:r>
          </w:p>
          <w:p w:rsidR="68AC563C" w:rsidP="2F9BE0B8" w:rsidRDefault="68AC563C" w14:paraId="2E52DDF1" w14:textId="5432CF1C">
            <w:pPr>
              <w:jc w:val="center"/>
              <w:rPr>
                <w:b w:val="1"/>
                <w:bCs w:val="1"/>
                <w:sz w:val="20"/>
                <w:szCs w:val="20"/>
              </w:rPr>
            </w:pPr>
            <w:r w:rsidRPr="02539B9B" w:rsidR="68AC563C">
              <w:rPr>
                <w:b w:val="1"/>
                <w:bCs w:val="1"/>
                <w:sz w:val="20"/>
                <w:szCs w:val="20"/>
              </w:rPr>
              <w:t>Genres</w:t>
            </w:r>
          </w:p>
          <w:p w:rsidR="3F82A2F3" w:rsidP="3F82A2F3" w:rsidRDefault="3F82A2F3" w14:paraId="58235E14" w14:textId="44FCEAC9">
            <w:pPr>
              <w:jc w:val="center"/>
              <w:rPr>
                <w:b w:val="1"/>
                <w:bCs w:val="1"/>
                <w:sz w:val="20"/>
                <w:szCs w:val="20"/>
              </w:rPr>
            </w:pPr>
          </w:p>
          <w:p w:rsidR="23DB8B0E" w:rsidP="3F82A2F3" w:rsidRDefault="23DB8B0E" w14:paraId="7AAF6C1F" w14:textId="0ACEF2F8">
            <w:pPr>
              <w:jc w:val="center"/>
              <w:rPr>
                <w:b w:val="1"/>
                <w:bCs w:val="1"/>
                <w:sz w:val="20"/>
                <w:szCs w:val="20"/>
              </w:rPr>
            </w:pPr>
            <w:r w:rsidRPr="02539B9B" w:rsidR="23DB8B0E">
              <w:rPr>
                <w:b w:val="1"/>
                <w:bCs w:val="1"/>
                <w:sz w:val="20"/>
                <w:szCs w:val="20"/>
              </w:rPr>
              <w:t>2 per term</w:t>
            </w:r>
          </w:p>
          <w:p w:rsidR="00AE49B1" w:rsidP="02539B9B" w:rsidRDefault="00AE49B1" w14:paraId="11ED4379" w14:textId="78FF4A75">
            <w:pPr>
              <w:jc w:val="center"/>
              <w:rPr>
                <w:sz w:val="20"/>
                <w:szCs w:val="20"/>
              </w:rPr>
            </w:pPr>
          </w:p>
          <w:p w:rsidRPr="00B80523" w:rsidR="00CA0343" w:rsidP="00935EB2" w:rsidRDefault="00CA0343" w14:paraId="07345877" w14:textId="31B0D077">
            <w:pPr>
              <w:jc w:val="center"/>
              <w:rPr>
                <w:b w:val="1"/>
                <w:bCs w:val="1"/>
                <w:sz w:val="20"/>
                <w:szCs w:val="20"/>
              </w:rPr>
            </w:pPr>
          </w:p>
        </w:tc>
        <w:tc>
          <w:tcPr>
            <w:tcW w:w="3378" w:type="dxa"/>
            <w:tcMar/>
          </w:tcPr>
          <w:p w:rsidRPr="00B80523" w:rsidR="00935EB2" w:rsidP="00935EB2" w:rsidRDefault="00935EB2" w14:paraId="0DE3E708" w14:textId="1A04A23B">
            <w:pPr>
              <w:rPr>
                <w:sz w:val="20"/>
                <w:szCs w:val="20"/>
              </w:rPr>
            </w:pPr>
            <w:r w:rsidRPr="02539B9B" w:rsidR="00935EB2">
              <w:rPr>
                <w:sz w:val="20"/>
                <w:szCs w:val="20"/>
              </w:rPr>
              <w:t xml:space="preserve">Writing genre </w:t>
            </w:r>
            <w:r w:rsidRPr="02539B9B" w:rsidR="00B734A5">
              <w:rPr>
                <w:sz w:val="20"/>
                <w:szCs w:val="20"/>
              </w:rPr>
              <w:t>- Narrative</w:t>
            </w:r>
          </w:p>
          <w:p w:rsidRPr="00B80523" w:rsidR="00935EB2" w:rsidP="2F9BE0B8" w:rsidRDefault="00935EB2" w14:paraId="14068524" w14:textId="5CA5091A">
            <w:pPr>
              <w:rPr>
                <w:rFonts w:cs="Aptos" w:cstheme="minorAscii"/>
                <w:sz w:val="20"/>
                <w:szCs w:val="20"/>
              </w:rPr>
            </w:pPr>
          </w:p>
          <w:p w:rsidRPr="00B80523" w:rsidR="00935EB2" w:rsidP="2F9BE0B8" w:rsidRDefault="00935EB2" w14:paraId="1BF75127" w14:textId="3370F7F8">
            <w:pPr>
              <w:pStyle w:val="ListParagraph"/>
              <w:numPr>
                <w:ilvl w:val="0"/>
                <w:numId w:val="25"/>
              </w:numPr>
              <w:rPr>
                <w:rFonts w:cs="Aptos" w:cstheme="minorAscii"/>
                <w:sz w:val="20"/>
                <w:szCs w:val="20"/>
              </w:rPr>
            </w:pPr>
            <w:r w:rsidRPr="02539B9B" w:rsidR="6B909C6B">
              <w:rPr>
                <w:rFonts w:cs="Aptos" w:cstheme="minorAscii"/>
                <w:sz w:val="20"/>
                <w:szCs w:val="20"/>
              </w:rPr>
              <w:t>Character/Setting Description</w:t>
            </w:r>
          </w:p>
          <w:p w:rsidRPr="00B80523" w:rsidR="00935EB2" w:rsidP="2F9BE0B8" w:rsidRDefault="00935EB2" w14:paraId="7E327F6E" w14:textId="03B9D425">
            <w:pPr>
              <w:pStyle w:val="ListParagraph"/>
              <w:numPr>
                <w:ilvl w:val="0"/>
                <w:numId w:val="25"/>
              </w:numPr>
              <w:rPr>
                <w:rFonts w:cs="Aptos" w:cstheme="minorAscii"/>
                <w:sz w:val="20"/>
                <w:szCs w:val="20"/>
              </w:rPr>
            </w:pPr>
            <w:r w:rsidRPr="02539B9B" w:rsidR="6B909C6B">
              <w:rPr>
                <w:rFonts w:cs="Aptos" w:cstheme="minorAscii"/>
                <w:sz w:val="20"/>
                <w:szCs w:val="20"/>
              </w:rPr>
              <w:t>Story Writing (Fantasy)</w:t>
            </w:r>
          </w:p>
        </w:tc>
        <w:tc>
          <w:tcPr>
            <w:tcW w:w="3378" w:type="dxa"/>
            <w:tcMar/>
          </w:tcPr>
          <w:p w:rsidRPr="00B80523" w:rsidR="00603176" w:rsidP="2F9BE0B8" w:rsidRDefault="00603176" w14:paraId="26D99990" w14:textId="4C838F1A">
            <w:pPr>
              <w:rPr>
                <w:rFonts w:ascii="Aptos" w:hAnsi="Aptos" w:eastAsia="Aptos" w:cs="Aptos"/>
                <w:color w:val="000000" w:themeColor="text1"/>
                <w:sz w:val="20"/>
                <w:szCs w:val="20"/>
              </w:rPr>
            </w:pPr>
            <w:r w:rsidRPr="02539B9B" w:rsidR="05497CE7">
              <w:rPr>
                <w:rFonts w:ascii="Aptos" w:hAnsi="Aptos" w:eastAsia="Aptos" w:cs="Aptos"/>
                <w:color w:val="000000" w:themeColor="text1" w:themeTint="FF" w:themeShade="FF"/>
                <w:sz w:val="20"/>
                <w:szCs w:val="20"/>
              </w:rPr>
              <w:t>Writing genre</w:t>
            </w:r>
            <w:r w:rsidRPr="02539B9B" w:rsidR="74B83A26">
              <w:rPr>
                <w:rFonts w:ascii="Aptos" w:hAnsi="Aptos" w:eastAsia="Aptos" w:cs="Aptos"/>
                <w:color w:val="000000" w:themeColor="text1" w:themeTint="FF" w:themeShade="FF"/>
                <w:sz w:val="20"/>
                <w:szCs w:val="20"/>
              </w:rPr>
              <w:t xml:space="preserve"> – </w:t>
            </w:r>
            <w:r w:rsidRPr="02539B9B" w:rsidR="008A7839">
              <w:rPr>
                <w:rFonts w:ascii="Aptos" w:hAnsi="Aptos" w:eastAsia="Aptos" w:cs="Aptos"/>
                <w:color w:val="000000" w:themeColor="text1" w:themeTint="FF" w:themeShade="FF"/>
                <w:sz w:val="20"/>
                <w:szCs w:val="20"/>
              </w:rPr>
              <w:t>Poetry</w:t>
            </w:r>
          </w:p>
          <w:p w:rsidR="2F9BE0B8" w:rsidP="2F9BE0B8" w:rsidRDefault="2F9BE0B8" w14:paraId="6DC7D40A" w14:textId="5C4147E0">
            <w:pPr>
              <w:rPr>
                <w:rFonts w:ascii="Aptos" w:hAnsi="Aptos" w:eastAsia="Aptos" w:cs="Aptos"/>
                <w:color w:val="000000" w:themeColor="text1" w:themeTint="FF" w:themeShade="FF"/>
                <w:sz w:val="20"/>
                <w:szCs w:val="20"/>
              </w:rPr>
            </w:pPr>
          </w:p>
          <w:p w:rsidRPr="00B80523" w:rsidR="00603176" w:rsidP="2F9BE0B8" w:rsidRDefault="00603176" w14:paraId="2D17999D" w14:textId="75189A1B">
            <w:pPr>
              <w:pStyle w:val="ListParagraph"/>
              <w:numPr>
                <w:ilvl w:val="0"/>
                <w:numId w:val="24"/>
              </w:numPr>
              <w:rPr>
                <w:rFonts w:ascii="Aptos" w:hAnsi="Aptos" w:eastAsia="Aptos" w:cs="Aptos"/>
                <w:color w:val="000000" w:themeColor="text1"/>
                <w:sz w:val="20"/>
                <w:szCs w:val="20"/>
              </w:rPr>
            </w:pPr>
            <w:r w:rsidRPr="02539B9B" w:rsidR="410E4F52">
              <w:rPr>
                <w:rFonts w:ascii="Aptos" w:hAnsi="Aptos" w:eastAsia="Aptos" w:cs="Aptos"/>
                <w:color w:val="000000" w:themeColor="text1" w:themeTint="FF" w:themeShade="FF"/>
                <w:sz w:val="20"/>
                <w:szCs w:val="20"/>
              </w:rPr>
              <w:t>Rhyming Couplets</w:t>
            </w:r>
          </w:p>
          <w:p w:rsidRPr="00B80523" w:rsidR="00603176" w:rsidP="2F9BE0B8" w:rsidRDefault="00603176" w14:paraId="42EF3957" w14:textId="4279FFD8">
            <w:pPr>
              <w:pStyle w:val="ListParagraph"/>
              <w:numPr>
                <w:ilvl w:val="0"/>
                <w:numId w:val="24"/>
              </w:numPr>
              <w:rPr>
                <w:rFonts w:ascii="Aptos" w:hAnsi="Aptos" w:eastAsia="Aptos" w:cs="Aptos"/>
                <w:color w:val="000000" w:themeColor="text1"/>
                <w:sz w:val="20"/>
                <w:szCs w:val="20"/>
              </w:rPr>
            </w:pPr>
            <w:r w:rsidRPr="02539B9B" w:rsidR="410E4F52">
              <w:rPr>
                <w:rFonts w:ascii="Aptos" w:hAnsi="Aptos" w:eastAsia="Aptos" w:cs="Aptos"/>
                <w:color w:val="000000" w:themeColor="text1" w:themeTint="FF" w:themeShade="FF"/>
                <w:sz w:val="20"/>
                <w:szCs w:val="20"/>
              </w:rPr>
              <w:t>Narrative Poem</w:t>
            </w:r>
          </w:p>
        </w:tc>
        <w:tc>
          <w:tcPr>
            <w:tcW w:w="3379" w:type="dxa"/>
            <w:tcMar/>
          </w:tcPr>
          <w:p w:rsidRPr="00B80523" w:rsidR="05497CE7" w:rsidP="00603176" w:rsidRDefault="05497CE7" w14:paraId="261AB969" w14:textId="164CCCBE">
            <w:pPr>
              <w:rPr>
                <w:rFonts w:ascii="Aptos" w:hAnsi="Aptos" w:eastAsia="Aptos" w:cs="Aptos"/>
                <w:color w:val="000000" w:themeColor="text1"/>
                <w:sz w:val="20"/>
                <w:szCs w:val="20"/>
              </w:rPr>
            </w:pPr>
            <w:r w:rsidRPr="02539B9B" w:rsidR="05497CE7">
              <w:rPr>
                <w:rFonts w:ascii="Aptos" w:hAnsi="Aptos" w:eastAsia="Aptos" w:cs="Aptos"/>
                <w:color w:val="000000" w:themeColor="text1" w:themeTint="FF" w:themeShade="FF"/>
                <w:sz w:val="20"/>
                <w:szCs w:val="20"/>
              </w:rPr>
              <w:t>Writing genre</w:t>
            </w:r>
            <w:r w:rsidRPr="02539B9B" w:rsidR="09A520B0">
              <w:rPr>
                <w:rFonts w:ascii="Aptos" w:hAnsi="Aptos" w:eastAsia="Aptos" w:cs="Aptos"/>
                <w:color w:val="000000" w:themeColor="text1" w:themeTint="FF" w:themeShade="FF"/>
                <w:sz w:val="20"/>
                <w:szCs w:val="20"/>
              </w:rPr>
              <w:t xml:space="preserve"> – </w:t>
            </w:r>
            <w:r w:rsidRPr="02539B9B" w:rsidR="004A414C">
              <w:rPr>
                <w:rFonts w:ascii="Aptos" w:hAnsi="Aptos" w:eastAsia="Aptos" w:cs="Aptos"/>
                <w:color w:val="000000" w:themeColor="text1" w:themeTint="FF" w:themeShade="FF"/>
                <w:sz w:val="20"/>
                <w:szCs w:val="20"/>
              </w:rPr>
              <w:t>Narrative</w:t>
            </w:r>
          </w:p>
          <w:p w:rsidR="2F9BE0B8" w:rsidP="2F9BE0B8" w:rsidRDefault="2F9BE0B8" w14:paraId="3C489FDC" w14:textId="51704859">
            <w:pPr>
              <w:rPr>
                <w:rFonts w:ascii="Aptos" w:hAnsi="Aptos" w:eastAsia="Aptos" w:cs="Aptos"/>
                <w:color w:val="000000" w:themeColor="text1" w:themeTint="FF" w:themeShade="FF"/>
                <w:sz w:val="20"/>
                <w:szCs w:val="20"/>
              </w:rPr>
            </w:pPr>
          </w:p>
          <w:p w:rsidR="151F75E6" w:rsidP="2F9BE0B8" w:rsidRDefault="151F75E6" w14:paraId="31903D56" w14:textId="609CF56E">
            <w:pPr>
              <w:pStyle w:val="ListParagraph"/>
              <w:numPr>
                <w:ilvl w:val="0"/>
                <w:numId w:val="2"/>
              </w:numPr>
              <w:rPr>
                <w:rFonts w:cs="Aptos" w:cstheme="minorAscii"/>
                <w:sz w:val="20"/>
                <w:szCs w:val="20"/>
              </w:rPr>
            </w:pPr>
            <w:r w:rsidRPr="02539B9B" w:rsidR="151F75E6">
              <w:rPr>
                <w:rFonts w:cs="Aptos" w:cstheme="minorAscii"/>
                <w:sz w:val="20"/>
                <w:szCs w:val="20"/>
              </w:rPr>
              <w:t>Character/Setting Description</w:t>
            </w:r>
          </w:p>
          <w:p w:rsidR="151F75E6" w:rsidP="2F9BE0B8" w:rsidRDefault="151F75E6" w14:paraId="4FE03F6F" w14:textId="2F4C7259">
            <w:pPr>
              <w:pStyle w:val="ListParagraph"/>
              <w:numPr>
                <w:ilvl w:val="0"/>
                <w:numId w:val="2"/>
              </w:numPr>
              <w:rPr>
                <w:rFonts w:cs="Aptos" w:cstheme="minorAscii"/>
                <w:sz w:val="20"/>
                <w:szCs w:val="20"/>
              </w:rPr>
            </w:pPr>
            <w:r w:rsidRPr="02539B9B" w:rsidR="151F75E6">
              <w:rPr>
                <w:rFonts w:cs="Aptos" w:cstheme="minorAscii"/>
                <w:sz w:val="20"/>
                <w:szCs w:val="20"/>
              </w:rPr>
              <w:t>Story Writing (dilemmas)</w:t>
            </w:r>
          </w:p>
          <w:p w:rsidR="2F9BE0B8" w:rsidP="2F9BE0B8" w:rsidRDefault="2F9BE0B8" w14:paraId="27D97256" w14:textId="15A3DA92">
            <w:pPr>
              <w:pStyle w:val="Normal"/>
              <w:ind w:left="0"/>
              <w:rPr>
                <w:rFonts w:ascii="Aptos" w:hAnsi="Aptos" w:eastAsia="Aptos" w:cs="Aptos"/>
                <w:color w:val="000000" w:themeColor="text1" w:themeTint="FF" w:themeShade="FF"/>
                <w:sz w:val="20"/>
                <w:szCs w:val="20"/>
              </w:rPr>
            </w:pPr>
          </w:p>
          <w:p w:rsidRPr="00B80523" w:rsidR="05497CE7" w:rsidP="05497CE7" w:rsidRDefault="05497CE7" w14:paraId="69C6D598" w14:textId="3EBA5662">
            <w:pPr>
              <w:rPr>
                <w:rFonts w:ascii="Aptos" w:hAnsi="Aptos" w:eastAsia="Aptos" w:cs="Aptos"/>
                <w:color w:val="000000" w:themeColor="text1"/>
                <w:sz w:val="20"/>
                <w:szCs w:val="20"/>
                <w:lang w:val="en-US"/>
              </w:rPr>
            </w:pPr>
          </w:p>
        </w:tc>
        <w:tc>
          <w:tcPr>
            <w:tcW w:w="3378" w:type="dxa"/>
            <w:tcMar/>
          </w:tcPr>
          <w:p w:rsidRPr="00B80523" w:rsidR="00565342" w:rsidP="2F9BE0B8" w:rsidRDefault="0076639E" w14:paraId="1873E246" w14:textId="6BF4880D">
            <w:pPr>
              <w:rPr>
                <w:sz w:val="20"/>
                <w:szCs w:val="20"/>
              </w:rPr>
            </w:pPr>
            <w:r w:rsidRPr="02539B9B" w:rsidR="087391E0">
              <w:rPr>
                <w:sz w:val="20"/>
                <w:szCs w:val="20"/>
              </w:rPr>
              <w:t xml:space="preserve">Writing genre </w:t>
            </w:r>
            <w:r w:rsidRPr="02539B9B" w:rsidR="00EA696F">
              <w:rPr>
                <w:sz w:val="20"/>
                <w:szCs w:val="20"/>
              </w:rPr>
              <w:t>–</w:t>
            </w:r>
            <w:r w:rsidRPr="02539B9B" w:rsidR="00016816">
              <w:rPr>
                <w:sz w:val="20"/>
                <w:szCs w:val="20"/>
              </w:rPr>
              <w:t xml:space="preserve"> Narrative</w:t>
            </w:r>
          </w:p>
          <w:p w:rsidRPr="00B80523" w:rsidR="00565342" w:rsidP="2F9BE0B8" w:rsidRDefault="0076639E" w14:paraId="30F2DCB0" w14:textId="47BB5E9F">
            <w:pPr>
              <w:rPr>
                <w:sz w:val="20"/>
                <w:szCs w:val="20"/>
              </w:rPr>
            </w:pPr>
          </w:p>
          <w:p w:rsidRPr="00B80523" w:rsidR="00565342" w:rsidP="3F82A2F3" w:rsidRDefault="0076639E" w14:paraId="2BDE289E" w14:textId="3370F7F8">
            <w:pPr>
              <w:pStyle w:val="ListParagraph"/>
              <w:numPr>
                <w:ilvl w:val="0"/>
                <w:numId w:val="25"/>
              </w:numPr>
              <w:rPr>
                <w:rFonts w:cs="Aptos" w:cstheme="minorAscii"/>
                <w:sz w:val="20"/>
                <w:szCs w:val="20"/>
              </w:rPr>
            </w:pPr>
            <w:r w:rsidRPr="02539B9B" w:rsidR="768C463B">
              <w:rPr>
                <w:rFonts w:cs="Aptos" w:cstheme="minorAscii"/>
                <w:sz w:val="20"/>
                <w:szCs w:val="20"/>
              </w:rPr>
              <w:t>Character/Setting Description</w:t>
            </w:r>
          </w:p>
          <w:p w:rsidRPr="00B80523" w:rsidR="00565342" w:rsidP="3F82A2F3" w:rsidRDefault="0076639E" w14:paraId="1A2FD0BF" w14:textId="35A0B831">
            <w:pPr>
              <w:pStyle w:val="ListParagraph"/>
              <w:numPr>
                <w:ilvl w:val="0"/>
                <w:numId w:val="25"/>
              </w:numPr>
              <w:rPr>
                <w:rFonts w:cs="Aptos" w:cstheme="minorAscii"/>
                <w:sz w:val="20"/>
                <w:szCs w:val="20"/>
              </w:rPr>
            </w:pPr>
            <w:r w:rsidRPr="02539B9B" w:rsidR="768C463B">
              <w:rPr>
                <w:rFonts w:cs="Aptos" w:cstheme="minorAscii"/>
                <w:sz w:val="20"/>
                <w:szCs w:val="20"/>
              </w:rPr>
              <w:t>Story Writing (Mystery)</w:t>
            </w:r>
          </w:p>
          <w:p w:rsidRPr="00B80523" w:rsidR="00565342" w:rsidP="2F9BE0B8" w:rsidRDefault="0076639E" w14:paraId="1AD7B3A3" w14:textId="638FD8C4">
            <w:pPr>
              <w:rPr>
                <w:sz w:val="20"/>
                <w:szCs w:val="20"/>
              </w:rPr>
            </w:pPr>
          </w:p>
        </w:tc>
        <w:tc>
          <w:tcPr>
            <w:tcW w:w="3378" w:type="dxa"/>
            <w:tcMar/>
          </w:tcPr>
          <w:p w:rsidRPr="00B80523" w:rsidR="00016816" w:rsidP="00016816" w:rsidRDefault="00935EB2" w14:paraId="4CCF593E" w14:textId="3901E3DC">
            <w:pPr>
              <w:rPr>
                <w:sz w:val="20"/>
                <w:szCs w:val="20"/>
              </w:rPr>
            </w:pPr>
            <w:r w:rsidRPr="02539B9B" w:rsidR="00935EB2">
              <w:rPr>
                <w:rStyle w:val="normaltextrun"/>
                <w:rFonts w:cs="Calibri"/>
                <w:sz w:val="20"/>
                <w:szCs w:val="20"/>
              </w:rPr>
              <w:t>Writing genre </w:t>
            </w:r>
            <w:r w:rsidRPr="02539B9B" w:rsidR="00016816">
              <w:rPr>
                <w:rStyle w:val="normaltextrun"/>
                <w:rFonts w:cs="Calibri"/>
                <w:sz w:val="20"/>
                <w:szCs w:val="20"/>
              </w:rPr>
              <w:t>-</w:t>
            </w:r>
            <w:r w:rsidRPr="02539B9B" w:rsidR="00016816">
              <w:rPr>
                <w:rStyle w:val="normaltextrun"/>
                <w:sz w:val="20"/>
                <w:szCs w:val="20"/>
              </w:rPr>
              <w:t xml:space="preserve"> N</w:t>
            </w:r>
            <w:r w:rsidRPr="02539B9B" w:rsidR="00016816">
              <w:rPr>
                <w:sz w:val="20"/>
                <w:szCs w:val="20"/>
              </w:rPr>
              <w:t>on-fiction</w:t>
            </w:r>
          </w:p>
          <w:p w:rsidR="3F82A2F3" w:rsidP="3F82A2F3" w:rsidRDefault="3F82A2F3" w14:paraId="00042B3D" w14:textId="1F2169C0">
            <w:pPr>
              <w:pStyle w:val="Normal"/>
              <w:rPr>
                <w:sz w:val="20"/>
                <w:szCs w:val="20"/>
              </w:rPr>
            </w:pPr>
          </w:p>
          <w:p w:rsidRPr="00B80523" w:rsidR="00935EB2" w:rsidP="00935EB2" w:rsidRDefault="00016816" w14:paraId="59BA3D4F" w14:textId="64356001">
            <w:pPr>
              <w:pStyle w:val="ListParagraph"/>
              <w:numPr>
                <w:ilvl w:val="0"/>
                <w:numId w:val="23"/>
              </w:numPr>
              <w:rPr>
                <w:sz w:val="20"/>
                <w:szCs w:val="20"/>
              </w:rPr>
            </w:pPr>
            <w:r w:rsidRPr="02539B9B" w:rsidR="5DD0A61D">
              <w:rPr>
                <w:sz w:val="20"/>
                <w:szCs w:val="20"/>
              </w:rPr>
              <w:t>Newspaper</w:t>
            </w:r>
            <w:r w:rsidRPr="02539B9B" w:rsidR="00016816">
              <w:rPr>
                <w:sz w:val="20"/>
                <w:szCs w:val="20"/>
              </w:rPr>
              <w:t xml:space="preserve"> report</w:t>
            </w:r>
          </w:p>
          <w:p w:rsidRPr="00B80523" w:rsidR="00935EB2" w:rsidP="00961EAE" w:rsidRDefault="00DA4414" w14:paraId="11B8DD9A" w14:textId="5B37B5C8">
            <w:pPr>
              <w:pStyle w:val="NoSpacing"/>
              <w:numPr>
                <w:ilvl w:val="0"/>
                <w:numId w:val="16"/>
              </w:numPr>
              <w:rPr>
                <w:sz w:val="20"/>
                <w:szCs w:val="20"/>
              </w:rPr>
            </w:pPr>
            <w:r w:rsidRPr="02539B9B" w:rsidR="50D7DDD2">
              <w:rPr>
                <w:rStyle w:val="normaltextrun"/>
                <w:rFonts w:cs="Calibri"/>
                <w:sz w:val="20"/>
                <w:szCs w:val="20"/>
              </w:rPr>
              <w:t>Persuasive letter</w:t>
            </w:r>
            <w:r w:rsidRPr="02539B9B" w:rsidR="00935EB2">
              <w:rPr>
                <w:rStyle w:val="normaltextrun"/>
                <w:rFonts w:cs="Calibri"/>
                <w:sz w:val="20"/>
                <w:szCs w:val="20"/>
              </w:rPr>
              <w:t xml:space="preserve">  </w:t>
            </w:r>
            <w:r w:rsidRPr="02539B9B" w:rsidR="00935EB2">
              <w:rPr>
                <w:rStyle w:val="eop"/>
                <w:rFonts w:cs="Calibri"/>
                <w:sz w:val="20"/>
                <w:szCs w:val="20"/>
              </w:rPr>
              <w:t> </w:t>
            </w:r>
          </w:p>
          <w:p w:rsidRPr="00B80523" w:rsidR="00935EB2" w:rsidP="3F82A2F3" w:rsidRDefault="00935EB2" w14:paraId="60133207" w14:textId="40755281">
            <w:pPr>
              <w:pStyle w:val="NoSpacing"/>
              <w:rPr>
                <w:rStyle w:val="eop"/>
                <w:rFonts w:cs="Calibri"/>
                <w:sz w:val="20"/>
                <w:szCs w:val="20"/>
              </w:rPr>
            </w:pPr>
          </w:p>
        </w:tc>
        <w:tc>
          <w:tcPr>
            <w:tcW w:w="3379" w:type="dxa"/>
            <w:tcMar/>
          </w:tcPr>
          <w:p w:rsidRPr="00B80523" w:rsidR="00935EB2" w:rsidP="00935EB2" w:rsidRDefault="00935EB2" w14:paraId="7E413944" w14:textId="024ADD61">
            <w:pPr>
              <w:rPr>
                <w:sz w:val="20"/>
                <w:szCs w:val="20"/>
              </w:rPr>
            </w:pPr>
            <w:r w:rsidRPr="02539B9B" w:rsidR="00935EB2">
              <w:rPr>
                <w:sz w:val="20"/>
                <w:szCs w:val="20"/>
              </w:rPr>
              <w:t xml:space="preserve">Writing genre </w:t>
            </w:r>
            <w:r w:rsidRPr="02539B9B" w:rsidR="00574A56">
              <w:rPr>
                <w:sz w:val="20"/>
                <w:szCs w:val="20"/>
              </w:rPr>
              <w:t xml:space="preserve">– </w:t>
            </w:r>
            <w:r w:rsidRPr="02539B9B" w:rsidR="00574A56">
              <w:rPr>
                <w:sz w:val="20"/>
                <w:szCs w:val="20"/>
              </w:rPr>
              <w:t>Non-</w:t>
            </w:r>
            <w:r w:rsidRPr="02539B9B" w:rsidR="3229FBA3">
              <w:rPr>
                <w:sz w:val="20"/>
                <w:szCs w:val="20"/>
              </w:rPr>
              <w:t>f</w:t>
            </w:r>
            <w:r w:rsidRPr="02539B9B" w:rsidR="00574A56">
              <w:rPr>
                <w:sz w:val="20"/>
                <w:szCs w:val="20"/>
              </w:rPr>
              <w:t>iction</w:t>
            </w:r>
          </w:p>
          <w:p w:rsidRPr="00B80523" w:rsidR="00E94525" w:rsidP="00935EB2" w:rsidRDefault="00E94525" w14:paraId="07D3316C" w14:textId="12FA7914">
            <w:pPr>
              <w:rPr>
                <w:sz w:val="20"/>
                <w:szCs w:val="20"/>
              </w:rPr>
            </w:pPr>
          </w:p>
          <w:p w:rsidR="52CF2BAD" w:rsidP="3F82A2F3" w:rsidRDefault="52CF2BAD" w14:paraId="58B6036B" w14:textId="3CF9A9EF">
            <w:pPr>
              <w:pStyle w:val="ListParagraph"/>
              <w:numPr>
                <w:ilvl w:val="0"/>
                <w:numId w:val="15"/>
              </w:numPr>
              <w:suppressLineNumbers w:val="0"/>
              <w:bidi w:val="0"/>
              <w:spacing w:before="0" w:beforeAutospacing="off" w:after="0" w:afterAutospacing="off" w:line="240" w:lineRule="auto"/>
              <w:ind w:left="360" w:right="0" w:hanging="360"/>
              <w:jc w:val="left"/>
              <w:rPr>
                <w:sz w:val="20"/>
                <w:szCs w:val="20"/>
              </w:rPr>
            </w:pPr>
            <w:r w:rsidRPr="02539B9B" w:rsidR="52CF2BAD">
              <w:rPr>
                <w:sz w:val="20"/>
                <w:szCs w:val="20"/>
              </w:rPr>
              <w:t>Biography</w:t>
            </w:r>
          </w:p>
          <w:p w:rsidRPr="00B80523" w:rsidR="00935EB2" w:rsidP="3F82A2F3" w:rsidRDefault="00935EB2" w14:paraId="33F55C5F" w14:textId="281CEB08">
            <w:pPr>
              <w:pStyle w:val="ListParagraph"/>
              <w:numPr>
                <w:ilvl w:val="0"/>
                <w:numId w:val="15"/>
              </w:numPr>
              <w:rPr>
                <w:sz w:val="20"/>
                <w:szCs w:val="20"/>
              </w:rPr>
            </w:pPr>
            <w:r w:rsidRPr="02539B9B" w:rsidR="52CF2BAD">
              <w:rPr>
                <w:sz w:val="20"/>
                <w:szCs w:val="20"/>
              </w:rPr>
              <w:t>Instructions</w:t>
            </w:r>
          </w:p>
          <w:p w:rsidRPr="00B80523" w:rsidR="00935EB2" w:rsidP="05497CE7" w:rsidRDefault="00935EB2" w14:paraId="5B733120" w14:textId="4CF0B101">
            <w:pPr>
              <w:rPr>
                <w:sz w:val="20"/>
                <w:szCs w:val="20"/>
              </w:rPr>
            </w:pPr>
          </w:p>
        </w:tc>
      </w:tr>
      <w:tr w:rsidR="05497CE7" w:rsidTr="02539B9B" w14:paraId="18A54CE9" w14:textId="77777777">
        <w:trPr>
          <w:trHeight w:val="300"/>
        </w:trPr>
        <w:tc>
          <w:tcPr>
            <w:tcW w:w="1985" w:type="dxa"/>
            <w:vMerge/>
            <w:tcMar/>
          </w:tcPr>
          <w:p w:rsidRPr="00B80523" w:rsidR="00F07080" w:rsidRDefault="00F07080" w14:paraId="3A569460" w14:textId="77777777">
            <w:pPr>
              <w:rPr>
                <w:sz w:val="20"/>
                <w:szCs w:val="20"/>
              </w:rPr>
            </w:pPr>
          </w:p>
        </w:tc>
        <w:tc>
          <w:tcPr>
            <w:tcW w:w="20270" w:type="dxa"/>
            <w:gridSpan w:val="6"/>
            <w:tcMar/>
          </w:tcPr>
          <w:p w:rsidRPr="00B80523" w:rsidR="00B8593C" w:rsidP="004129B0" w:rsidRDefault="39F66B7B" w14:paraId="477A1E95" w14:textId="639FEF99">
            <w:pPr>
              <w:pStyle w:val="ListParagraph"/>
              <w:numPr>
                <w:ilvl w:val="0"/>
                <w:numId w:val="15"/>
              </w:numPr>
              <w:rPr>
                <w:sz w:val="20"/>
                <w:szCs w:val="20"/>
              </w:rPr>
            </w:pPr>
            <w:r w:rsidRPr="00B80523">
              <w:rPr>
                <w:sz w:val="20"/>
                <w:szCs w:val="20"/>
              </w:rPr>
              <w:t xml:space="preserve">Evaluate own and others’ writing; </w:t>
            </w:r>
            <w:proofErr w:type="gramStart"/>
            <w:r w:rsidRPr="00B80523">
              <w:rPr>
                <w:sz w:val="20"/>
                <w:szCs w:val="20"/>
              </w:rPr>
              <w:t>proof read</w:t>
            </w:r>
            <w:proofErr w:type="gramEnd"/>
            <w:r w:rsidRPr="00B80523">
              <w:rPr>
                <w:sz w:val="20"/>
                <w:szCs w:val="20"/>
              </w:rPr>
              <w:t>, edit and revise</w:t>
            </w:r>
          </w:p>
        </w:tc>
      </w:tr>
      <w:tr w:rsidRPr="00546E4A" w:rsidR="00935EB2" w:rsidTr="02539B9B" w14:paraId="59C7BD63" w14:textId="77777777">
        <w:tc>
          <w:tcPr>
            <w:tcW w:w="1985" w:type="dxa"/>
            <w:vMerge w:val="restart"/>
            <w:tcMar/>
          </w:tcPr>
          <w:p w:rsidRPr="00B80523" w:rsidR="00935EB2" w:rsidP="00935EB2" w:rsidRDefault="00935EB2" w14:paraId="01BEAA68" w14:textId="6090452C">
            <w:pPr>
              <w:jc w:val="center"/>
              <w:rPr>
                <w:b w:val="1"/>
                <w:bCs w:val="1"/>
                <w:sz w:val="20"/>
                <w:szCs w:val="20"/>
              </w:rPr>
            </w:pPr>
            <w:r w:rsidRPr="3F82A2F3" w:rsidR="00935EB2">
              <w:rPr>
                <w:b w:val="1"/>
                <w:bCs w:val="1"/>
                <w:sz w:val="20"/>
                <w:szCs w:val="20"/>
              </w:rPr>
              <w:t>English PAG</w:t>
            </w:r>
          </w:p>
          <w:p w:rsidR="3F82A2F3" w:rsidP="3F82A2F3" w:rsidRDefault="3F82A2F3" w14:paraId="2AE9654F" w14:textId="6BEEE736">
            <w:pPr>
              <w:jc w:val="center"/>
              <w:rPr>
                <w:b w:val="1"/>
                <w:bCs w:val="1"/>
                <w:sz w:val="20"/>
                <w:szCs w:val="20"/>
                <w:highlight w:val="cyan"/>
              </w:rPr>
            </w:pPr>
          </w:p>
          <w:p w:rsidRPr="00B80523" w:rsidR="00AE49B1" w:rsidP="02539B9B" w:rsidRDefault="00AE49B1" w14:paraId="4F4AD878" w14:textId="06419E27">
            <w:pPr>
              <w:jc w:val="center"/>
              <w:rPr>
                <w:sz w:val="20"/>
                <w:szCs w:val="20"/>
              </w:rPr>
            </w:pPr>
            <w:r w:rsidRPr="02539B9B" w:rsidR="00AE49B1">
              <w:rPr>
                <w:sz w:val="20"/>
                <w:szCs w:val="20"/>
              </w:rPr>
              <w:t>T</w:t>
            </w:r>
            <w:r w:rsidRPr="02539B9B" w:rsidR="00AE49B1">
              <w:rPr>
                <w:sz w:val="20"/>
                <w:szCs w:val="20"/>
              </w:rPr>
              <w:t>hese can be taught out of order and can be revisited</w:t>
            </w:r>
            <w:r w:rsidRPr="02539B9B" w:rsidR="00AD2DCA">
              <w:rPr>
                <w:sz w:val="20"/>
                <w:szCs w:val="20"/>
              </w:rPr>
              <w:t xml:space="preserve"> – </w:t>
            </w:r>
            <w:r w:rsidRPr="02539B9B" w:rsidR="00AD2DCA">
              <w:rPr>
                <w:sz w:val="20"/>
                <w:szCs w:val="20"/>
              </w:rPr>
              <w:t xml:space="preserve">coverage </w:t>
            </w:r>
            <w:r w:rsidRPr="02539B9B" w:rsidR="7C342995">
              <w:rPr>
                <w:sz w:val="20"/>
                <w:szCs w:val="20"/>
              </w:rPr>
              <w:t>and consolidation is key</w:t>
            </w:r>
          </w:p>
          <w:p w:rsidRPr="00B80523" w:rsidR="00AE49B1" w:rsidP="02539B9B" w:rsidRDefault="00AE49B1" w14:paraId="57E0A3AE" w14:textId="10C088D0">
            <w:pPr>
              <w:jc w:val="center"/>
              <w:rPr>
                <w:sz w:val="20"/>
                <w:szCs w:val="20"/>
              </w:rPr>
            </w:pPr>
          </w:p>
          <w:p w:rsidRPr="00B80523" w:rsidR="00AE49B1" w:rsidP="02539B9B" w:rsidRDefault="00AE49B1" w14:paraId="77958609" w14:textId="11E15398">
            <w:pPr>
              <w:jc w:val="center"/>
              <w:rPr>
                <w:sz w:val="20"/>
                <w:szCs w:val="20"/>
              </w:rPr>
            </w:pPr>
            <w:r w:rsidRPr="02539B9B" w:rsidR="7C342995">
              <w:rPr>
                <w:sz w:val="20"/>
                <w:szCs w:val="20"/>
              </w:rPr>
              <w:t>To be taught within explicit SPAG sessions and within writing lessons</w:t>
            </w:r>
          </w:p>
        </w:tc>
        <w:tc>
          <w:tcPr>
            <w:tcW w:w="10135" w:type="dxa"/>
            <w:gridSpan w:val="3"/>
            <w:tcMar/>
          </w:tcPr>
          <w:p w:rsidRPr="00B80523" w:rsidR="00935EB2" w:rsidP="00961EAE" w:rsidRDefault="00935EB2" w14:paraId="1E1DA131" w14:textId="04B16EDA">
            <w:pPr>
              <w:pStyle w:val="ListParagraph"/>
              <w:numPr>
                <w:ilvl w:val="0"/>
                <w:numId w:val="13"/>
              </w:numPr>
              <w:ind w:left="357" w:hanging="357"/>
              <w:rPr>
                <w:sz w:val="20"/>
                <w:szCs w:val="20"/>
              </w:rPr>
            </w:pPr>
            <w:r w:rsidRPr="3F82A2F3" w:rsidR="58EEEA12">
              <w:rPr>
                <w:rStyle w:val="normaltextrun"/>
                <w:rFonts w:cs="Calibri"/>
                <w:sz w:val="20"/>
                <w:szCs w:val="20"/>
              </w:rPr>
              <w:t>To use fronted adverbials</w:t>
            </w:r>
            <w:r w:rsidRPr="3F82A2F3" w:rsidR="5B44D0F6">
              <w:rPr>
                <w:rStyle w:val="normaltextrun"/>
                <w:rFonts w:cs="Calibri"/>
                <w:sz w:val="20"/>
                <w:szCs w:val="20"/>
              </w:rPr>
              <w:t xml:space="preserve"> followed by commas</w:t>
            </w:r>
            <w:r w:rsidRPr="3F82A2F3" w:rsidR="58EEEA12">
              <w:rPr>
                <w:rStyle w:val="normaltextrun"/>
                <w:rFonts w:cs="Calibri"/>
                <w:sz w:val="20"/>
                <w:szCs w:val="20"/>
              </w:rPr>
              <w:t>. (Y4) </w:t>
            </w:r>
          </w:p>
          <w:p w:rsidRPr="00B80523" w:rsidR="00935EB2" w:rsidP="00961EAE" w:rsidRDefault="00935EB2" w14:paraId="07DD351C" w14:textId="2B27C3E9">
            <w:pPr>
              <w:pStyle w:val="ListParagraph"/>
              <w:numPr>
                <w:ilvl w:val="0"/>
                <w:numId w:val="13"/>
              </w:numPr>
              <w:ind w:left="357" w:hanging="357"/>
              <w:rPr>
                <w:sz w:val="20"/>
                <w:szCs w:val="20"/>
              </w:rPr>
            </w:pPr>
            <w:r w:rsidRPr="3F82A2F3" w:rsidR="58EEEA12">
              <w:rPr>
                <w:rStyle w:val="normaltextrun"/>
                <w:rFonts w:cs="Calibri"/>
                <w:sz w:val="20"/>
                <w:szCs w:val="20"/>
              </w:rPr>
              <w:t xml:space="preserve">Noun phrases expanded by the addition of modifying adjectives, </w:t>
            </w:r>
            <w:r w:rsidRPr="3F82A2F3" w:rsidR="58EEEA12">
              <w:rPr>
                <w:rStyle w:val="normaltextrun"/>
                <w:rFonts w:cs="Calibri"/>
                <w:sz w:val="20"/>
                <w:szCs w:val="20"/>
              </w:rPr>
              <w:t>nouns</w:t>
            </w:r>
            <w:r w:rsidRPr="3F82A2F3" w:rsidR="58EEEA12">
              <w:rPr>
                <w:rStyle w:val="normaltextrun"/>
                <w:rFonts w:cs="Calibri"/>
                <w:sz w:val="20"/>
                <w:szCs w:val="20"/>
              </w:rPr>
              <w:t xml:space="preserve"> and preposition phrases.  (Y4) </w:t>
            </w:r>
          </w:p>
          <w:p w:rsidRPr="00B80523" w:rsidR="00935EB2" w:rsidP="00961EAE" w:rsidRDefault="00935EB2" w14:paraId="4C4B18C9" w14:textId="77777777">
            <w:pPr>
              <w:pStyle w:val="ListParagraph"/>
              <w:numPr>
                <w:ilvl w:val="0"/>
                <w:numId w:val="13"/>
              </w:numPr>
              <w:ind w:left="357" w:hanging="357"/>
              <w:rPr>
                <w:sz w:val="20"/>
                <w:szCs w:val="20"/>
              </w:rPr>
            </w:pPr>
            <w:r w:rsidRPr="00B80523">
              <w:rPr>
                <w:sz w:val="20"/>
                <w:szCs w:val="20"/>
              </w:rPr>
              <w:t>To indicate degrees of possibility using adverbs or modal verbs.  (Y5)</w:t>
            </w:r>
          </w:p>
          <w:p w:rsidRPr="00B80523" w:rsidR="00935EB2" w:rsidP="00961EAE" w:rsidRDefault="00935EB2" w14:paraId="7802B7E6" w14:textId="77777777">
            <w:pPr>
              <w:pStyle w:val="ListParagraph"/>
              <w:numPr>
                <w:ilvl w:val="0"/>
                <w:numId w:val="13"/>
              </w:numPr>
              <w:ind w:left="357" w:hanging="357"/>
              <w:rPr>
                <w:sz w:val="20"/>
                <w:szCs w:val="20"/>
              </w:rPr>
            </w:pPr>
            <w:r w:rsidRPr="00B80523">
              <w:rPr>
                <w:sz w:val="20"/>
                <w:szCs w:val="20"/>
              </w:rPr>
              <w:t>To use devices to build cohesion within a paragraph.  (Y5)</w:t>
            </w:r>
          </w:p>
          <w:p w:rsidRPr="00B80523" w:rsidR="00935EB2" w:rsidP="00961EAE" w:rsidRDefault="00935EB2" w14:paraId="1B55ED71" w14:textId="77777777">
            <w:pPr>
              <w:pStyle w:val="ListParagraph"/>
              <w:numPr>
                <w:ilvl w:val="0"/>
                <w:numId w:val="13"/>
              </w:numPr>
              <w:ind w:left="357" w:hanging="357"/>
              <w:rPr>
                <w:sz w:val="20"/>
                <w:szCs w:val="20"/>
              </w:rPr>
            </w:pPr>
            <w:r w:rsidRPr="3F82A2F3" w:rsidR="00935EB2">
              <w:rPr>
                <w:sz w:val="20"/>
                <w:szCs w:val="20"/>
              </w:rPr>
              <w:t>To link ideas across paragraphs using adverbials of time, place and number or tense choices.  (Y5)</w:t>
            </w:r>
          </w:p>
          <w:p w:rsidR="05497CE7" w:rsidP="42D3140C" w:rsidRDefault="05497CE7" w14:paraId="0F5ED98D" w14:textId="0EB38B20">
            <w:pPr>
              <w:pStyle w:val="ListParagraph"/>
              <w:numPr>
                <w:ilvl w:val="0"/>
                <w:numId w:val="3"/>
              </w:numPr>
              <w:ind w:left="357" w:hanging="357"/>
              <w:rPr>
                <w:rFonts w:ascii="Aptos" w:hAnsi="Aptos" w:eastAsia="Aptos" w:cs="Aptos"/>
                <w:color w:val="000000" w:themeColor="text1" w:themeTint="FF" w:themeShade="FF"/>
                <w:sz w:val="20"/>
                <w:szCs w:val="20"/>
              </w:rPr>
            </w:pPr>
            <w:r w:rsidRPr="3F82A2F3" w:rsidR="05497CE7">
              <w:rPr>
                <w:rFonts w:ascii="Aptos" w:hAnsi="Aptos" w:eastAsia="Aptos" w:cs="Aptos"/>
                <w:color w:val="000000" w:themeColor="text1" w:themeTint="FF" w:themeShade="FF"/>
                <w:sz w:val="20"/>
                <w:szCs w:val="20"/>
              </w:rPr>
              <w:t xml:space="preserve">To use relative clauses beginning with </w:t>
            </w:r>
            <w:r w:rsidRPr="3F82A2F3" w:rsidR="05497CE7">
              <w:rPr>
                <w:rFonts w:ascii="Aptos" w:hAnsi="Aptos" w:eastAsia="Aptos" w:cs="Aptos"/>
                <w:i w:val="1"/>
                <w:iCs w:val="1"/>
                <w:color w:val="000000" w:themeColor="text1" w:themeTint="FF" w:themeShade="FF"/>
                <w:sz w:val="20"/>
                <w:szCs w:val="20"/>
              </w:rPr>
              <w:t>who, which, where, when, whose, that</w:t>
            </w:r>
            <w:r w:rsidRPr="3F82A2F3" w:rsidR="05497CE7">
              <w:rPr>
                <w:rFonts w:ascii="Aptos" w:hAnsi="Aptos" w:eastAsia="Aptos" w:cs="Aptos"/>
                <w:color w:val="000000" w:themeColor="text1" w:themeTint="FF" w:themeShade="FF"/>
                <w:sz w:val="20"/>
                <w:szCs w:val="20"/>
              </w:rPr>
              <w:t xml:space="preserve"> or an omitted relative pronoun.  (Y5)</w:t>
            </w:r>
          </w:p>
          <w:p w:rsidR="05497CE7" w:rsidP="3F82A2F3" w:rsidRDefault="05497CE7" w14:paraId="7FD34F3B" w14:textId="5AE3BBDC">
            <w:pPr>
              <w:pStyle w:val="ListParagraph"/>
              <w:numPr>
                <w:ilvl w:val="0"/>
                <w:numId w:val="3"/>
              </w:numPr>
              <w:ind w:left="357" w:hanging="357"/>
              <w:rPr>
                <w:rFonts w:ascii="Aptos" w:hAnsi="Aptos" w:eastAsia="Aptos" w:cs="Aptos"/>
                <w:color w:val="000000" w:themeColor="text1" w:themeTint="FF" w:themeShade="FF"/>
                <w:sz w:val="20"/>
                <w:szCs w:val="20"/>
              </w:rPr>
            </w:pPr>
            <w:r w:rsidRPr="3F82A2F3" w:rsidR="05497CE7">
              <w:rPr>
                <w:rFonts w:ascii="Aptos" w:hAnsi="Aptos" w:eastAsia="Aptos" w:cs="Aptos"/>
                <w:color w:val="000000" w:themeColor="text1" w:themeTint="FF" w:themeShade="FF"/>
                <w:sz w:val="20"/>
                <w:szCs w:val="20"/>
              </w:rPr>
              <w:t xml:space="preserve">To use brackets, </w:t>
            </w:r>
            <w:r w:rsidRPr="3F82A2F3" w:rsidR="05497CE7">
              <w:rPr>
                <w:rFonts w:ascii="Aptos" w:hAnsi="Aptos" w:eastAsia="Aptos" w:cs="Aptos"/>
                <w:color w:val="000000" w:themeColor="text1" w:themeTint="FF" w:themeShade="FF"/>
                <w:sz w:val="20"/>
                <w:szCs w:val="20"/>
              </w:rPr>
              <w:t>dashes</w:t>
            </w:r>
            <w:r w:rsidRPr="3F82A2F3" w:rsidR="05497CE7">
              <w:rPr>
                <w:rFonts w:ascii="Aptos" w:hAnsi="Aptos" w:eastAsia="Aptos" w:cs="Aptos"/>
                <w:color w:val="000000" w:themeColor="text1" w:themeTint="FF" w:themeShade="FF"/>
                <w:sz w:val="20"/>
                <w:szCs w:val="20"/>
              </w:rPr>
              <w:t xml:space="preserve"> or commas to </w:t>
            </w:r>
            <w:r w:rsidRPr="3F82A2F3" w:rsidR="05497CE7">
              <w:rPr>
                <w:rFonts w:ascii="Aptos" w:hAnsi="Aptos" w:eastAsia="Aptos" w:cs="Aptos"/>
                <w:color w:val="000000" w:themeColor="text1" w:themeTint="FF" w:themeShade="FF"/>
                <w:sz w:val="20"/>
                <w:szCs w:val="20"/>
              </w:rPr>
              <w:t>indicate</w:t>
            </w:r>
            <w:r w:rsidRPr="3F82A2F3" w:rsidR="05497CE7">
              <w:rPr>
                <w:rFonts w:ascii="Aptos" w:hAnsi="Aptos" w:eastAsia="Aptos" w:cs="Aptos"/>
                <w:color w:val="000000" w:themeColor="text1" w:themeTint="FF" w:themeShade="FF"/>
                <w:sz w:val="20"/>
                <w:szCs w:val="20"/>
              </w:rPr>
              <w:t xml:space="preserve"> parenthesis</w:t>
            </w:r>
            <w:r w:rsidRPr="3F82A2F3" w:rsidR="05497CE7">
              <w:rPr>
                <w:rFonts w:ascii="Aptos" w:hAnsi="Aptos" w:eastAsia="Aptos" w:cs="Aptos"/>
                <w:color w:val="000000" w:themeColor="text1" w:themeTint="FF" w:themeShade="FF"/>
                <w:sz w:val="20"/>
                <w:szCs w:val="20"/>
              </w:rPr>
              <w:t xml:space="preserve">.  </w:t>
            </w:r>
            <w:r w:rsidRPr="3F82A2F3" w:rsidR="05497CE7">
              <w:rPr>
                <w:rFonts w:ascii="Aptos" w:hAnsi="Aptos" w:eastAsia="Aptos" w:cs="Aptos"/>
                <w:color w:val="000000" w:themeColor="text1" w:themeTint="FF" w:themeShade="FF"/>
                <w:sz w:val="20"/>
                <w:szCs w:val="20"/>
              </w:rPr>
              <w:t>(Y5)</w:t>
            </w:r>
          </w:p>
          <w:p w:rsidR="00935EB2" w:rsidP="3F82A2F3" w:rsidRDefault="00935EB2" w14:paraId="5D872E08" w14:textId="275A1EDC">
            <w:pPr>
              <w:pStyle w:val="ListParagraph"/>
              <w:numPr>
                <w:ilvl w:val="0"/>
                <w:numId w:val="1"/>
              </w:numPr>
              <w:ind w:left="357" w:hanging="357"/>
              <w:rPr>
                <w:rFonts w:ascii="Aptos" w:hAnsi="Aptos" w:eastAsia="Aptos" w:cs="Aptos"/>
                <w:color w:val="000000" w:themeColor="text1" w:themeTint="FF" w:themeShade="FF"/>
                <w:sz w:val="20"/>
                <w:szCs w:val="20"/>
              </w:rPr>
            </w:pPr>
            <w:r w:rsidRPr="3F82A2F3" w:rsidR="05497CE7">
              <w:rPr>
                <w:rFonts w:ascii="Aptos" w:hAnsi="Aptos" w:eastAsia="Aptos" w:cs="Aptos"/>
                <w:color w:val="000000" w:themeColor="text1" w:themeTint="FF" w:themeShade="FF"/>
                <w:sz w:val="20"/>
                <w:szCs w:val="20"/>
              </w:rPr>
              <w:t xml:space="preserve">To use brackets, </w:t>
            </w:r>
            <w:r w:rsidRPr="3F82A2F3" w:rsidR="05497CE7">
              <w:rPr>
                <w:rFonts w:ascii="Aptos" w:hAnsi="Aptos" w:eastAsia="Aptos" w:cs="Aptos"/>
                <w:color w:val="000000" w:themeColor="text1" w:themeTint="FF" w:themeShade="FF"/>
                <w:sz w:val="20"/>
                <w:szCs w:val="20"/>
              </w:rPr>
              <w:t>dashes</w:t>
            </w:r>
            <w:r w:rsidRPr="3F82A2F3" w:rsidR="05497CE7">
              <w:rPr>
                <w:rFonts w:ascii="Aptos" w:hAnsi="Aptos" w:eastAsia="Aptos" w:cs="Aptos"/>
                <w:color w:val="000000" w:themeColor="text1" w:themeTint="FF" w:themeShade="FF"/>
                <w:sz w:val="20"/>
                <w:szCs w:val="20"/>
              </w:rPr>
              <w:t xml:space="preserve"> or commas to </w:t>
            </w:r>
            <w:r w:rsidRPr="3F82A2F3" w:rsidR="05497CE7">
              <w:rPr>
                <w:rFonts w:ascii="Aptos" w:hAnsi="Aptos" w:eastAsia="Aptos" w:cs="Aptos"/>
                <w:color w:val="000000" w:themeColor="text1" w:themeTint="FF" w:themeShade="FF"/>
                <w:sz w:val="20"/>
                <w:szCs w:val="20"/>
              </w:rPr>
              <w:t>indicate</w:t>
            </w:r>
            <w:r w:rsidRPr="3F82A2F3" w:rsidR="05497CE7">
              <w:rPr>
                <w:rFonts w:ascii="Aptos" w:hAnsi="Aptos" w:eastAsia="Aptos" w:cs="Aptos"/>
                <w:color w:val="000000" w:themeColor="text1" w:themeTint="FF" w:themeShade="FF"/>
                <w:sz w:val="20"/>
                <w:szCs w:val="20"/>
              </w:rPr>
              <w:t xml:space="preserve"> parenthesis</w:t>
            </w:r>
            <w:r w:rsidRPr="3F82A2F3" w:rsidR="05497CE7">
              <w:rPr>
                <w:rFonts w:ascii="Aptos" w:hAnsi="Aptos" w:eastAsia="Aptos" w:cs="Aptos"/>
                <w:color w:val="000000" w:themeColor="text1" w:themeTint="FF" w:themeShade="FF"/>
                <w:sz w:val="20"/>
                <w:szCs w:val="20"/>
              </w:rPr>
              <w:t xml:space="preserve">.  </w:t>
            </w:r>
            <w:r w:rsidRPr="3F82A2F3" w:rsidR="05497CE7">
              <w:rPr>
                <w:rFonts w:ascii="Aptos" w:hAnsi="Aptos" w:eastAsia="Aptos" w:cs="Aptos"/>
                <w:color w:val="000000" w:themeColor="text1" w:themeTint="FF" w:themeShade="FF"/>
                <w:sz w:val="20"/>
                <w:szCs w:val="20"/>
              </w:rPr>
              <w:t>(Y5)</w:t>
            </w:r>
          </w:p>
          <w:p w:rsidR="00935EB2" w:rsidP="42D3140C" w:rsidRDefault="00935EB2" w14:paraId="56D1B101" w14:textId="7844D992">
            <w:pPr>
              <w:pStyle w:val="ListParagraph"/>
              <w:numPr>
                <w:ilvl w:val="0"/>
                <w:numId w:val="9"/>
              </w:numPr>
              <w:ind w:left="357" w:hanging="357"/>
              <w:rPr>
                <w:sz w:val="20"/>
                <w:szCs w:val="20"/>
              </w:rPr>
            </w:pPr>
            <w:r w:rsidRPr="3F82A2F3" w:rsidR="00935EB2">
              <w:rPr>
                <w:sz w:val="20"/>
                <w:szCs w:val="20"/>
              </w:rPr>
              <w:t>Use of commas to clarify meaning or avoid ambiguity</w:t>
            </w:r>
            <w:r w:rsidRPr="3F82A2F3" w:rsidR="00935EB2">
              <w:rPr>
                <w:sz w:val="20"/>
                <w:szCs w:val="20"/>
              </w:rPr>
              <w:t xml:space="preserve">.  </w:t>
            </w:r>
            <w:r w:rsidRPr="3F82A2F3" w:rsidR="00935EB2">
              <w:rPr>
                <w:sz w:val="20"/>
                <w:szCs w:val="20"/>
              </w:rPr>
              <w:t>(Y5)</w:t>
            </w:r>
          </w:p>
          <w:p w:rsidR="00935EB2" w:rsidP="3F82A2F3" w:rsidRDefault="00935EB2" w14:paraId="7C4DB4DD" w14:textId="74B2647F">
            <w:pPr>
              <w:pStyle w:val="ListParagraph"/>
              <w:numPr>
                <w:ilvl w:val="0"/>
                <w:numId w:val="6"/>
              </w:numPr>
              <w:ind w:left="357" w:hanging="357"/>
              <w:rPr>
                <w:sz w:val="20"/>
                <w:szCs w:val="20"/>
              </w:rPr>
            </w:pPr>
            <w:r w:rsidRPr="3F82A2F3" w:rsidR="052C8D5E">
              <w:rPr>
                <w:sz w:val="20"/>
                <w:szCs w:val="20"/>
              </w:rPr>
              <w:t>To identify main clause and subordinate clause, using punctation accurately. (Y5)</w:t>
            </w:r>
          </w:p>
          <w:p w:rsidR="00935EB2" w:rsidP="3F82A2F3" w:rsidRDefault="00935EB2" w14:paraId="49019437" w14:textId="1AB02FBD">
            <w:pPr>
              <w:pStyle w:val="ListParagraph"/>
              <w:numPr>
                <w:ilvl w:val="0"/>
                <w:numId w:val="6"/>
              </w:numPr>
              <w:ind w:left="357" w:hanging="357"/>
              <w:rPr>
                <w:sz w:val="20"/>
                <w:szCs w:val="20"/>
              </w:rPr>
            </w:pPr>
            <w:r w:rsidRPr="3F82A2F3" w:rsidR="2ACFD420">
              <w:rPr>
                <w:sz w:val="20"/>
                <w:szCs w:val="20"/>
              </w:rPr>
              <w:t>Converting nouns or adjectives into verbs using suffixes. (Y5)</w:t>
            </w:r>
          </w:p>
          <w:p w:rsidR="00935EB2" w:rsidP="3F82A2F3" w:rsidRDefault="00935EB2" w14:paraId="176B6E90" w14:textId="10C4B4F5">
            <w:pPr>
              <w:pStyle w:val="ListParagraph"/>
              <w:ind w:left="0" w:hanging="0"/>
              <w:rPr>
                <w:sz w:val="20"/>
                <w:szCs w:val="20"/>
              </w:rPr>
            </w:pPr>
          </w:p>
        </w:tc>
        <w:tc>
          <w:tcPr>
            <w:tcW w:w="10135" w:type="dxa"/>
            <w:gridSpan w:val="3"/>
            <w:tcMar/>
          </w:tcPr>
          <w:p w:rsidR="13B31BF8" w:rsidP="3F82A2F3" w:rsidRDefault="13B31BF8" w14:paraId="6E405B1F">
            <w:pPr>
              <w:pStyle w:val="ListParagraph"/>
              <w:numPr>
                <w:ilvl w:val="0"/>
                <w:numId w:val="13"/>
              </w:numPr>
              <w:ind w:left="357" w:hanging="357"/>
              <w:rPr>
                <w:sz w:val="20"/>
                <w:szCs w:val="20"/>
              </w:rPr>
            </w:pPr>
            <w:r w:rsidRPr="3F82A2F3" w:rsidR="13B31BF8">
              <w:rPr>
                <w:sz w:val="20"/>
                <w:szCs w:val="20"/>
              </w:rPr>
              <w:t>To use punctuation of bullet points to list information.  (Y6)</w:t>
            </w:r>
          </w:p>
          <w:p w:rsidR="13B31BF8" w:rsidP="3F82A2F3" w:rsidRDefault="13B31BF8" w14:paraId="0F40BA38" w14:textId="10D9A4AD">
            <w:pPr>
              <w:pStyle w:val="ListParagraph"/>
              <w:numPr>
                <w:ilvl w:val="0"/>
                <w:numId w:val="13"/>
              </w:numPr>
              <w:ind w:left="357" w:hanging="357"/>
              <w:rPr>
                <w:rFonts w:ascii="Aptos" w:hAnsi="Aptos" w:eastAsia="Aptos" w:cs="Aptos"/>
                <w:color w:val="000000" w:themeColor="text1" w:themeTint="FF" w:themeShade="FF"/>
                <w:sz w:val="20"/>
                <w:szCs w:val="20"/>
              </w:rPr>
            </w:pPr>
            <w:r w:rsidRPr="3F82A2F3" w:rsidR="13B31BF8">
              <w:rPr>
                <w:rFonts w:ascii="Aptos" w:hAnsi="Aptos" w:eastAsia="Aptos" w:cs="Aptos"/>
                <w:color w:val="000000" w:themeColor="text1" w:themeTint="FF" w:themeShade="FF"/>
                <w:sz w:val="20"/>
                <w:szCs w:val="20"/>
              </w:rPr>
              <w:t>To know the difference between vocabulary typical of informal speech and vocabulary appropriate for formal speech.  (Y6)</w:t>
            </w:r>
          </w:p>
          <w:p w:rsidR="13B31BF8" w:rsidP="3F82A2F3" w:rsidRDefault="13B31BF8" w14:paraId="53F65D5F" w14:textId="2A33D55C">
            <w:pPr>
              <w:pStyle w:val="ListParagraph"/>
              <w:numPr>
                <w:ilvl w:val="0"/>
                <w:numId w:val="13"/>
              </w:numPr>
              <w:ind w:left="357" w:hanging="357"/>
              <w:rPr>
                <w:rFonts w:ascii="Aptos" w:hAnsi="Aptos" w:eastAsia="Aptos" w:cs="Aptos"/>
                <w:color w:val="000000" w:themeColor="text1" w:themeTint="FF" w:themeShade="FF"/>
                <w:sz w:val="20"/>
                <w:szCs w:val="20"/>
              </w:rPr>
            </w:pPr>
            <w:r w:rsidRPr="3F82A2F3" w:rsidR="13B31BF8">
              <w:rPr>
                <w:rFonts w:ascii="Aptos" w:hAnsi="Aptos" w:eastAsia="Aptos" w:cs="Aptos"/>
                <w:color w:val="000000" w:themeColor="text1" w:themeTint="FF" w:themeShade="FF"/>
                <w:sz w:val="20"/>
                <w:szCs w:val="20"/>
              </w:rPr>
              <w:t>To link ideas across paragraphs using a wider range of cohesive devices: repetition or a word or phrase, grammatical connections and ellipses.  (Y6)</w:t>
            </w:r>
          </w:p>
          <w:p w:rsidR="13B31BF8" w:rsidP="3F82A2F3" w:rsidRDefault="13B31BF8" w14:paraId="31281235" w14:textId="443F92FC">
            <w:pPr>
              <w:pStyle w:val="ListParagraph"/>
              <w:numPr>
                <w:ilvl w:val="0"/>
                <w:numId w:val="13"/>
              </w:numPr>
              <w:ind w:left="357" w:hanging="357"/>
              <w:rPr>
                <w:rFonts w:ascii="Aptos" w:hAnsi="Aptos" w:eastAsia="Aptos" w:cs="Aptos"/>
                <w:color w:val="000000" w:themeColor="text1" w:themeTint="FF" w:themeShade="FF"/>
                <w:sz w:val="20"/>
                <w:szCs w:val="20"/>
              </w:rPr>
            </w:pPr>
            <w:r w:rsidRPr="3F82A2F3" w:rsidR="13B31BF8">
              <w:rPr>
                <w:rFonts w:ascii="Aptos" w:hAnsi="Aptos" w:eastAsia="Aptos" w:cs="Aptos"/>
                <w:color w:val="000000" w:themeColor="text1" w:themeTint="FF" w:themeShade="FF"/>
                <w:sz w:val="20"/>
                <w:szCs w:val="20"/>
              </w:rPr>
              <w:t>To know how words are related by meaning as synonyms and antonyms.  (Y6)</w:t>
            </w:r>
          </w:p>
          <w:p w:rsidR="13B31BF8" w:rsidP="3F82A2F3" w:rsidRDefault="13B31BF8" w14:paraId="64D3D693" w14:textId="7B0ED140">
            <w:pPr>
              <w:pStyle w:val="ListParagraph"/>
              <w:numPr>
                <w:ilvl w:val="0"/>
                <w:numId w:val="13"/>
              </w:numPr>
              <w:ind w:left="357" w:hanging="357"/>
              <w:rPr>
                <w:sz w:val="20"/>
                <w:szCs w:val="20"/>
              </w:rPr>
            </w:pPr>
            <w:r w:rsidRPr="3F82A2F3" w:rsidR="13B31BF8">
              <w:rPr>
                <w:rFonts w:ascii="Aptos" w:hAnsi="Aptos" w:eastAsia="Aptos" w:cs="Aptos"/>
                <w:color w:val="000000" w:themeColor="text1" w:themeTint="FF" w:themeShade="FF"/>
                <w:sz w:val="20"/>
                <w:szCs w:val="20"/>
              </w:rPr>
              <w:t>To know how hyphens can be used to avoid ambiguity. (Y6)</w:t>
            </w:r>
          </w:p>
          <w:p w:rsidR="13B31BF8" w:rsidP="3F82A2F3" w:rsidRDefault="13B31BF8" w14:paraId="71E8E209" w14:textId="47A3C2A4">
            <w:pPr>
              <w:pStyle w:val="ListParagraph"/>
              <w:numPr>
                <w:ilvl w:val="0"/>
                <w:numId w:val="13"/>
              </w:numPr>
              <w:ind w:left="357" w:hanging="357"/>
              <w:rPr>
                <w:sz w:val="20"/>
                <w:szCs w:val="20"/>
              </w:rPr>
            </w:pPr>
            <w:r w:rsidRPr="3F82A2F3" w:rsidR="13B31BF8">
              <w:rPr>
                <w:sz w:val="20"/>
                <w:szCs w:val="20"/>
              </w:rPr>
              <w:t xml:space="preserve">To use the passive </w:t>
            </w:r>
            <w:r w:rsidRPr="3F82A2F3" w:rsidR="57E8381A">
              <w:rPr>
                <w:sz w:val="20"/>
                <w:szCs w:val="20"/>
              </w:rPr>
              <w:t xml:space="preserve">tense </w:t>
            </w:r>
            <w:r w:rsidRPr="3F82A2F3" w:rsidR="13B31BF8">
              <w:rPr>
                <w:sz w:val="20"/>
                <w:szCs w:val="20"/>
              </w:rPr>
              <w:t>to affect the presentation of information in a sentence</w:t>
            </w:r>
            <w:r w:rsidRPr="3F82A2F3" w:rsidR="13B31BF8">
              <w:rPr>
                <w:sz w:val="20"/>
                <w:szCs w:val="20"/>
              </w:rPr>
              <w:t xml:space="preserve">.  </w:t>
            </w:r>
            <w:r w:rsidRPr="3F82A2F3" w:rsidR="13B31BF8">
              <w:rPr>
                <w:sz w:val="20"/>
                <w:szCs w:val="20"/>
              </w:rPr>
              <w:t>(Y6)</w:t>
            </w:r>
          </w:p>
          <w:p w:rsidR="13B31BF8" w:rsidP="3F82A2F3" w:rsidRDefault="13B31BF8" w14:paraId="2B4AF777" w14:textId="1F339FEA">
            <w:pPr>
              <w:pStyle w:val="ListParagraph"/>
              <w:numPr>
                <w:ilvl w:val="0"/>
                <w:numId w:val="13"/>
              </w:numPr>
              <w:ind w:left="357" w:hanging="357"/>
              <w:rPr>
                <w:sz w:val="20"/>
                <w:szCs w:val="20"/>
              </w:rPr>
            </w:pPr>
            <w:r w:rsidRPr="3F82A2F3" w:rsidR="13B31BF8">
              <w:rPr>
                <w:sz w:val="20"/>
                <w:szCs w:val="20"/>
              </w:rPr>
              <w:t xml:space="preserve">To use the semi-colon, </w:t>
            </w:r>
            <w:r w:rsidRPr="3F82A2F3" w:rsidR="13B31BF8">
              <w:rPr>
                <w:sz w:val="20"/>
                <w:szCs w:val="20"/>
              </w:rPr>
              <w:t>colon</w:t>
            </w:r>
            <w:r w:rsidRPr="3F82A2F3" w:rsidR="13B31BF8">
              <w:rPr>
                <w:sz w:val="20"/>
                <w:szCs w:val="20"/>
              </w:rPr>
              <w:t xml:space="preserve"> and dash to mark the boundary between independent </w:t>
            </w:r>
            <w:r w:rsidRPr="3F82A2F3" w:rsidR="13B31BF8">
              <w:rPr>
                <w:sz w:val="20"/>
                <w:szCs w:val="20"/>
              </w:rPr>
              <w:t>clause</w:t>
            </w:r>
            <w:r w:rsidRPr="3F82A2F3" w:rsidR="13B31BF8">
              <w:rPr>
                <w:sz w:val="20"/>
                <w:szCs w:val="20"/>
              </w:rPr>
              <w:t xml:space="preserve">.  </w:t>
            </w:r>
            <w:r w:rsidRPr="3F82A2F3" w:rsidR="13B31BF8">
              <w:rPr>
                <w:sz w:val="20"/>
                <w:szCs w:val="20"/>
              </w:rPr>
              <w:t>(Y6)</w:t>
            </w:r>
          </w:p>
          <w:p w:rsidR="186CFE25" w:rsidP="3F82A2F3" w:rsidRDefault="186CFE25" w14:paraId="6CFD0723" w14:textId="17C60588">
            <w:pPr>
              <w:pStyle w:val="ListParagraph"/>
              <w:numPr>
                <w:ilvl w:val="0"/>
                <w:numId w:val="13"/>
              </w:numPr>
              <w:ind w:left="357" w:hanging="357"/>
              <w:rPr>
                <w:sz w:val="20"/>
                <w:szCs w:val="20"/>
              </w:rPr>
            </w:pPr>
            <w:r w:rsidRPr="3F82A2F3" w:rsidR="186CFE25">
              <w:rPr>
                <w:sz w:val="20"/>
                <w:szCs w:val="20"/>
              </w:rPr>
              <w:t xml:space="preserve">To know the difference between vocabulary typical of informal speech and vocabulary </w:t>
            </w:r>
            <w:r w:rsidRPr="3F82A2F3" w:rsidR="186CFE25">
              <w:rPr>
                <w:sz w:val="20"/>
                <w:szCs w:val="20"/>
              </w:rPr>
              <w:t>appropriate for</w:t>
            </w:r>
            <w:r w:rsidRPr="3F82A2F3" w:rsidR="186CFE25">
              <w:rPr>
                <w:sz w:val="20"/>
                <w:szCs w:val="20"/>
              </w:rPr>
              <w:t xml:space="preserve"> formal speech</w:t>
            </w:r>
            <w:r w:rsidRPr="3F82A2F3" w:rsidR="186CFE25">
              <w:rPr>
                <w:sz w:val="20"/>
                <w:szCs w:val="20"/>
              </w:rPr>
              <w:t xml:space="preserve">.  </w:t>
            </w:r>
            <w:r w:rsidRPr="3F82A2F3" w:rsidR="186CFE25">
              <w:rPr>
                <w:sz w:val="20"/>
                <w:szCs w:val="20"/>
              </w:rPr>
              <w:t>(Y6)</w:t>
            </w:r>
          </w:p>
          <w:p w:rsidR="186CFE25" w:rsidP="3F82A2F3" w:rsidRDefault="186CFE25" w14:paraId="490E35BF" w14:textId="3215C8E7">
            <w:pPr>
              <w:pStyle w:val="ListParagraph"/>
              <w:numPr>
                <w:ilvl w:val="0"/>
                <w:numId w:val="13"/>
              </w:numPr>
              <w:ind w:left="357" w:hanging="357"/>
              <w:rPr>
                <w:sz w:val="20"/>
                <w:szCs w:val="20"/>
              </w:rPr>
            </w:pPr>
            <w:r w:rsidRPr="3F82A2F3" w:rsidR="186CFE25">
              <w:rPr>
                <w:sz w:val="20"/>
                <w:szCs w:val="20"/>
              </w:rPr>
              <w:t xml:space="preserve">The difference between structures typical of formal speech and structures </w:t>
            </w:r>
            <w:r w:rsidRPr="3F82A2F3" w:rsidR="186CFE25">
              <w:rPr>
                <w:sz w:val="20"/>
                <w:szCs w:val="20"/>
              </w:rPr>
              <w:t>appropriate for</w:t>
            </w:r>
            <w:r w:rsidRPr="3F82A2F3" w:rsidR="186CFE25">
              <w:rPr>
                <w:sz w:val="20"/>
                <w:szCs w:val="20"/>
              </w:rPr>
              <w:t xml:space="preserve"> formal speech and writing</w:t>
            </w:r>
            <w:r w:rsidRPr="3F82A2F3" w:rsidR="186CFE25">
              <w:rPr>
                <w:sz w:val="20"/>
                <w:szCs w:val="20"/>
              </w:rPr>
              <w:t xml:space="preserve">.  </w:t>
            </w:r>
            <w:r w:rsidRPr="3F82A2F3" w:rsidR="186CFE25">
              <w:rPr>
                <w:sz w:val="20"/>
                <w:szCs w:val="20"/>
              </w:rPr>
              <w:t>(Y6)</w:t>
            </w:r>
          </w:p>
          <w:p w:rsidR="186CFE25" w:rsidP="3F82A2F3" w:rsidRDefault="186CFE25" w14:paraId="73A2DFCD" w14:textId="59C75B75">
            <w:pPr>
              <w:pStyle w:val="ListParagraph"/>
              <w:numPr>
                <w:ilvl w:val="0"/>
                <w:numId w:val="13"/>
              </w:numPr>
              <w:ind w:left="357" w:hanging="357"/>
              <w:rPr>
                <w:sz w:val="20"/>
                <w:szCs w:val="20"/>
              </w:rPr>
            </w:pPr>
            <w:r w:rsidRPr="3F82A2F3" w:rsidR="186CFE25">
              <w:rPr>
                <w:sz w:val="20"/>
                <w:szCs w:val="20"/>
              </w:rPr>
              <w:t xml:space="preserve">To use layout devices e.g. headings, subheadings, columns, </w:t>
            </w:r>
            <w:r w:rsidRPr="3F82A2F3" w:rsidR="186CFE25">
              <w:rPr>
                <w:sz w:val="20"/>
                <w:szCs w:val="20"/>
              </w:rPr>
              <w:t>bullets</w:t>
            </w:r>
            <w:r w:rsidRPr="3F82A2F3" w:rsidR="186CFE25">
              <w:rPr>
                <w:sz w:val="20"/>
                <w:szCs w:val="20"/>
              </w:rPr>
              <w:t xml:space="preserve"> or table to structure text</w:t>
            </w:r>
            <w:r w:rsidRPr="3F82A2F3" w:rsidR="186CFE25">
              <w:rPr>
                <w:sz w:val="20"/>
                <w:szCs w:val="20"/>
              </w:rPr>
              <w:t xml:space="preserve">.  </w:t>
            </w:r>
            <w:r w:rsidRPr="3F82A2F3" w:rsidR="186CFE25">
              <w:rPr>
                <w:sz w:val="20"/>
                <w:szCs w:val="20"/>
              </w:rPr>
              <w:t>(Y6)</w:t>
            </w:r>
          </w:p>
          <w:p w:rsidR="1D516274" w:rsidP="3F82A2F3" w:rsidRDefault="1D516274" w14:paraId="44B11155">
            <w:pPr>
              <w:pStyle w:val="ListParagraph"/>
              <w:numPr>
                <w:ilvl w:val="0"/>
                <w:numId w:val="7"/>
              </w:numPr>
              <w:rPr>
                <w:sz w:val="20"/>
                <w:szCs w:val="20"/>
              </w:rPr>
            </w:pPr>
            <w:r w:rsidRPr="3F82A2F3" w:rsidR="1D516274">
              <w:rPr>
                <w:sz w:val="20"/>
                <w:szCs w:val="20"/>
              </w:rPr>
              <w:t>To use adverbs for certainty (Y6)</w:t>
            </w:r>
          </w:p>
          <w:p w:rsidR="1D516274" w:rsidP="3F82A2F3" w:rsidRDefault="1D516274" w14:paraId="76173D14">
            <w:pPr>
              <w:pStyle w:val="ListParagraph"/>
              <w:numPr>
                <w:ilvl w:val="0"/>
                <w:numId w:val="7"/>
              </w:numPr>
              <w:rPr>
                <w:sz w:val="20"/>
                <w:szCs w:val="20"/>
              </w:rPr>
            </w:pPr>
            <w:r w:rsidRPr="3F82A2F3" w:rsidR="1D516274">
              <w:rPr>
                <w:sz w:val="20"/>
                <w:szCs w:val="20"/>
              </w:rPr>
              <w:t>To use adverbs to show the degree of possibility (Y6)</w:t>
            </w:r>
          </w:p>
          <w:p w:rsidR="1D516274" w:rsidP="3F82A2F3" w:rsidRDefault="1D516274" w14:paraId="699546CC">
            <w:pPr>
              <w:pStyle w:val="ListParagraph"/>
              <w:numPr>
                <w:ilvl w:val="0"/>
                <w:numId w:val="7"/>
              </w:numPr>
              <w:rPr>
                <w:sz w:val="20"/>
                <w:szCs w:val="20"/>
              </w:rPr>
            </w:pPr>
            <w:r w:rsidRPr="3F82A2F3" w:rsidR="1D516274">
              <w:rPr>
                <w:sz w:val="20"/>
                <w:szCs w:val="20"/>
              </w:rPr>
              <w:t>To use commas to clarify meaning (Y6)</w:t>
            </w:r>
          </w:p>
          <w:p w:rsidR="1D516274" w:rsidP="3F82A2F3" w:rsidRDefault="1D516274" w14:paraId="10B5CDA0">
            <w:pPr>
              <w:pStyle w:val="ListParagraph"/>
              <w:numPr>
                <w:ilvl w:val="0"/>
                <w:numId w:val="7"/>
              </w:numPr>
              <w:rPr>
                <w:sz w:val="20"/>
                <w:szCs w:val="20"/>
              </w:rPr>
            </w:pPr>
            <w:r w:rsidRPr="3F82A2F3" w:rsidR="1D516274">
              <w:rPr>
                <w:sz w:val="20"/>
                <w:szCs w:val="20"/>
              </w:rPr>
              <w:t>To use hyphens to avoid ambiguity (Y6)</w:t>
            </w:r>
          </w:p>
          <w:p w:rsidR="1D516274" w:rsidP="3F82A2F3" w:rsidRDefault="1D516274" w14:paraId="459B6481" w14:textId="6A82A15E">
            <w:pPr>
              <w:pStyle w:val="ListParagraph"/>
              <w:numPr>
                <w:ilvl w:val="0"/>
                <w:numId w:val="7"/>
              </w:numPr>
              <w:rPr>
                <w:sz w:val="20"/>
                <w:szCs w:val="20"/>
              </w:rPr>
            </w:pPr>
            <w:r w:rsidRPr="3F82A2F3" w:rsidR="1D516274">
              <w:rPr>
                <w:sz w:val="20"/>
                <w:szCs w:val="20"/>
              </w:rPr>
              <w:t>To use dashes between clauses (Y6)</w:t>
            </w:r>
          </w:p>
          <w:p w:rsidR="5FF83572" w:rsidP="3F82A2F3" w:rsidRDefault="5FF83572" w14:paraId="215F8561" w14:textId="1CE08D58">
            <w:pPr>
              <w:pStyle w:val="ListParagraph"/>
              <w:numPr>
                <w:ilvl w:val="0"/>
                <w:numId w:val="9"/>
              </w:numPr>
              <w:ind w:left="357" w:hanging="357"/>
              <w:rPr>
                <w:sz w:val="20"/>
                <w:szCs w:val="20"/>
              </w:rPr>
            </w:pPr>
            <w:r w:rsidRPr="3F82A2F3" w:rsidR="5FF83572">
              <w:rPr>
                <w:sz w:val="20"/>
                <w:szCs w:val="20"/>
              </w:rPr>
              <w:t>To use punctuation of bullet points to list information.  (Y6)</w:t>
            </w:r>
          </w:p>
          <w:p w:rsidR="3F82A2F3" w:rsidP="3F82A2F3" w:rsidRDefault="3F82A2F3" w14:paraId="130A4E12" w14:textId="0B02689E">
            <w:pPr>
              <w:pStyle w:val="Normal"/>
              <w:ind w:left="0"/>
              <w:rPr>
                <w:sz w:val="20"/>
                <w:szCs w:val="20"/>
              </w:rPr>
            </w:pPr>
          </w:p>
        </w:tc>
      </w:tr>
      <w:tr w:rsidRPr="00546E4A" w:rsidR="0076639E" w:rsidTr="02539B9B" w14:paraId="4FAD3D9B" w14:textId="77777777">
        <w:trPr>
          <w:trHeight w:val="300"/>
        </w:trPr>
        <w:tc>
          <w:tcPr>
            <w:tcW w:w="1985" w:type="dxa"/>
            <w:vMerge/>
            <w:tcMar/>
          </w:tcPr>
          <w:p w:rsidRPr="00B80523" w:rsidR="0076639E" w:rsidP="0076639E" w:rsidRDefault="0076639E" w14:paraId="63BA475D" w14:textId="77777777">
            <w:pPr>
              <w:jc w:val="center"/>
              <w:rPr>
                <w:b/>
                <w:bCs/>
                <w:sz w:val="20"/>
                <w:szCs w:val="20"/>
              </w:rPr>
            </w:pPr>
          </w:p>
        </w:tc>
        <w:tc>
          <w:tcPr>
            <w:tcW w:w="20270" w:type="dxa"/>
            <w:gridSpan w:val="6"/>
            <w:tcMar/>
          </w:tcPr>
          <w:p w:rsidR="004129B0" w:rsidP="3F82A2F3" w:rsidRDefault="004129B0" w14:paraId="4F378DBF" w14:textId="6F4DF413">
            <w:pPr>
              <w:rPr>
                <w:sz w:val="20"/>
                <w:szCs w:val="20"/>
              </w:rPr>
            </w:pPr>
            <w:r w:rsidRPr="3F82A2F3" w:rsidR="004129B0">
              <w:rPr>
                <w:sz w:val="20"/>
                <w:szCs w:val="20"/>
              </w:rPr>
              <w:t>Daily Handwriting (</w:t>
            </w:r>
            <w:r w:rsidRPr="3F82A2F3" w:rsidR="00B80523">
              <w:rPr>
                <w:sz w:val="20"/>
                <w:szCs w:val="20"/>
              </w:rPr>
              <w:t>10-minute session focus on handwriting, spelling and sentence construction, through dictation)</w:t>
            </w:r>
          </w:p>
          <w:p w:rsidR="0076639E" w:rsidP="3F82A2F3" w:rsidRDefault="0076639E" w14:paraId="3115EE21" w14:textId="09B7B938">
            <w:pPr>
              <w:pStyle w:val="ListParagraph"/>
              <w:numPr>
                <w:ilvl w:val="0"/>
                <w:numId w:val="9"/>
              </w:numPr>
              <w:rPr>
                <w:sz w:val="20"/>
                <w:szCs w:val="20"/>
              </w:rPr>
            </w:pPr>
            <w:r w:rsidRPr="3F82A2F3" w:rsidR="0076639E">
              <w:rPr>
                <w:sz w:val="20"/>
                <w:szCs w:val="20"/>
              </w:rPr>
              <w:t>Spell most of the year 5 and 6 statutory word list</w:t>
            </w:r>
          </w:p>
          <w:p w:rsidR="0076639E" w:rsidP="3F82A2F3" w:rsidRDefault="0076639E" w14:paraId="508632F2" w14:textId="71706F1C">
            <w:pPr>
              <w:pStyle w:val="ListParagraph"/>
              <w:numPr>
                <w:ilvl w:val="0"/>
                <w:numId w:val="9"/>
              </w:numPr>
              <w:rPr>
                <w:sz w:val="20"/>
                <w:szCs w:val="20"/>
              </w:rPr>
            </w:pPr>
            <w:r w:rsidRPr="3F82A2F3" w:rsidR="0076639E">
              <w:rPr>
                <w:sz w:val="20"/>
                <w:szCs w:val="20"/>
              </w:rPr>
              <w:t>Write from memory, dictate sentences which include words and punctuation from the KS2 curriculum.</w:t>
            </w:r>
          </w:p>
          <w:p w:rsidR="73C82B3F" w:rsidP="02539B9B" w:rsidRDefault="73C82B3F" w14:paraId="3BDBFF42" w14:textId="2B36D504">
            <w:pPr>
              <w:pStyle w:val="ListParagraph"/>
              <w:numPr>
                <w:ilvl w:val="0"/>
                <w:numId w:val="9"/>
              </w:numPr>
              <w:rPr>
                <w:sz w:val="20"/>
                <w:szCs w:val="20"/>
              </w:rPr>
            </w:pPr>
            <w:r w:rsidRPr="02539B9B" w:rsidR="73C82B3F">
              <w:rPr>
                <w:sz w:val="20"/>
                <w:szCs w:val="20"/>
              </w:rPr>
              <w:t>20min Spelling – Purple Mash</w:t>
            </w:r>
            <w:r w:rsidRPr="02539B9B" w:rsidR="73C82B3F">
              <w:rPr>
                <w:sz w:val="20"/>
                <w:szCs w:val="20"/>
              </w:rPr>
              <w:t xml:space="preserve"> </w:t>
            </w:r>
          </w:p>
        </w:tc>
      </w:tr>
    </w:tbl>
    <w:p w:rsidRPr="00B80523" w:rsidR="00FC46F2" w:rsidP="00961EAE" w:rsidRDefault="00FC46F2" w14:paraId="309DBA5D" w14:textId="77777777">
      <w:pPr>
        <w:rPr>
          <w:sz w:val="20"/>
          <w:szCs w:val="20"/>
        </w:rPr>
      </w:pPr>
    </w:p>
    <w:tbl>
      <w:tblPr>
        <w:tblStyle w:val="TableGrid"/>
        <w:tblW w:w="22255" w:type="dxa"/>
        <w:tblInd w:w="137" w:type="dxa"/>
        <w:tblLook w:val="04A0" w:firstRow="1" w:lastRow="0" w:firstColumn="1" w:lastColumn="0" w:noHBand="0" w:noVBand="1"/>
      </w:tblPr>
      <w:tblGrid>
        <w:gridCol w:w="1916"/>
        <w:gridCol w:w="3389"/>
        <w:gridCol w:w="3390"/>
        <w:gridCol w:w="3390"/>
        <w:gridCol w:w="3390"/>
        <w:gridCol w:w="3390"/>
        <w:gridCol w:w="3390"/>
      </w:tblGrid>
      <w:tr w:rsidRPr="00B80523" w:rsidR="00176727" w:rsidTr="02539B9B" w14:paraId="53A4AF6E" w14:textId="77777777">
        <w:tc>
          <w:tcPr>
            <w:tcW w:w="1916" w:type="dxa"/>
            <w:shd w:val="clear" w:color="auto" w:fill="8DD873" w:themeFill="accent6" w:themeFillTint="99"/>
            <w:tcMar/>
          </w:tcPr>
          <w:p w:rsidR="29C430F8" w:rsidP="02539B9B" w:rsidRDefault="29C430F8" w14:paraId="068A3AE0" w14:textId="4F997905">
            <w:pPr>
              <w:jc w:val="center"/>
            </w:pPr>
            <w:r w:rsidRPr="02539B9B" w:rsidR="29C430F8">
              <w:rPr>
                <w:sz w:val="20"/>
                <w:szCs w:val="20"/>
              </w:rPr>
              <w:t>Year 5-6</w:t>
            </w:r>
          </w:p>
          <w:p w:rsidRPr="00B80523" w:rsidR="00176727" w:rsidP="008B3748" w:rsidRDefault="00176727" w14:paraId="4734F797" w14:textId="1170E5EF">
            <w:pPr>
              <w:jc w:val="center"/>
              <w:rPr>
                <w:sz w:val="20"/>
                <w:szCs w:val="20"/>
              </w:rPr>
            </w:pPr>
            <w:r w:rsidRPr="00B80523">
              <w:rPr>
                <w:sz w:val="20"/>
                <w:szCs w:val="20"/>
              </w:rPr>
              <w:lastRenderedPageBreak/>
              <w:t>Cycle B</w:t>
            </w:r>
          </w:p>
        </w:tc>
        <w:tc>
          <w:tcPr>
            <w:tcW w:w="3389" w:type="dxa"/>
            <w:tcMar/>
          </w:tcPr>
          <w:p w:rsidRPr="00B80523" w:rsidR="00176727" w:rsidP="008B3748" w:rsidRDefault="00176727" w14:paraId="560B39F7" w14:textId="77777777">
            <w:pPr>
              <w:jc w:val="center"/>
              <w:rPr>
                <w:b/>
                <w:bCs/>
                <w:sz w:val="20"/>
                <w:szCs w:val="20"/>
              </w:rPr>
            </w:pPr>
            <w:r w:rsidRPr="00B80523">
              <w:rPr>
                <w:b/>
                <w:bCs/>
                <w:sz w:val="20"/>
                <w:szCs w:val="20"/>
              </w:rPr>
              <w:t>Term 1</w:t>
            </w:r>
          </w:p>
        </w:tc>
        <w:tc>
          <w:tcPr>
            <w:tcW w:w="3390" w:type="dxa"/>
            <w:tcMar/>
          </w:tcPr>
          <w:p w:rsidRPr="00B80523" w:rsidR="00176727" w:rsidP="008B3748" w:rsidRDefault="00176727" w14:paraId="07BB97F8" w14:textId="77777777">
            <w:pPr>
              <w:jc w:val="center"/>
              <w:rPr>
                <w:b/>
                <w:bCs/>
                <w:sz w:val="20"/>
                <w:szCs w:val="20"/>
              </w:rPr>
            </w:pPr>
            <w:r w:rsidRPr="00B80523">
              <w:rPr>
                <w:b/>
                <w:bCs/>
                <w:sz w:val="20"/>
                <w:szCs w:val="20"/>
              </w:rPr>
              <w:t>Term 2</w:t>
            </w:r>
          </w:p>
        </w:tc>
        <w:tc>
          <w:tcPr>
            <w:tcW w:w="3390" w:type="dxa"/>
            <w:tcMar/>
          </w:tcPr>
          <w:p w:rsidRPr="00B80523" w:rsidR="00176727" w:rsidP="008B3748" w:rsidRDefault="00176727" w14:paraId="42C1B366" w14:textId="77777777">
            <w:pPr>
              <w:jc w:val="center"/>
              <w:rPr>
                <w:b/>
                <w:bCs/>
                <w:sz w:val="20"/>
                <w:szCs w:val="20"/>
              </w:rPr>
            </w:pPr>
            <w:r w:rsidRPr="00B80523">
              <w:rPr>
                <w:b/>
                <w:bCs/>
                <w:sz w:val="20"/>
                <w:szCs w:val="20"/>
              </w:rPr>
              <w:t>Term 3</w:t>
            </w:r>
          </w:p>
        </w:tc>
        <w:tc>
          <w:tcPr>
            <w:tcW w:w="3390" w:type="dxa"/>
            <w:tcMar/>
          </w:tcPr>
          <w:p w:rsidRPr="00B80523" w:rsidR="00176727" w:rsidP="008B3748" w:rsidRDefault="00176727" w14:paraId="1C0C33A3" w14:textId="77777777">
            <w:pPr>
              <w:jc w:val="center"/>
              <w:rPr>
                <w:b/>
                <w:bCs/>
                <w:sz w:val="20"/>
                <w:szCs w:val="20"/>
              </w:rPr>
            </w:pPr>
            <w:r w:rsidRPr="00B80523">
              <w:rPr>
                <w:b/>
                <w:bCs/>
                <w:sz w:val="20"/>
                <w:szCs w:val="20"/>
              </w:rPr>
              <w:t>Term 4</w:t>
            </w:r>
          </w:p>
        </w:tc>
        <w:tc>
          <w:tcPr>
            <w:tcW w:w="3390" w:type="dxa"/>
            <w:tcMar/>
          </w:tcPr>
          <w:p w:rsidRPr="00B80523" w:rsidR="00176727" w:rsidP="008B3748" w:rsidRDefault="00176727" w14:paraId="1B25B70E" w14:textId="77777777">
            <w:pPr>
              <w:jc w:val="center"/>
              <w:rPr>
                <w:b/>
                <w:bCs/>
                <w:sz w:val="20"/>
                <w:szCs w:val="20"/>
              </w:rPr>
            </w:pPr>
            <w:r w:rsidRPr="00B80523">
              <w:rPr>
                <w:b/>
                <w:bCs/>
                <w:sz w:val="20"/>
                <w:szCs w:val="20"/>
              </w:rPr>
              <w:t>Term 5</w:t>
            </w:r>
          </w:p>
        </w:tc>
        <w:tc>
          <w:tcPr>
            <w:tcW w:w="3390" w:type="dxa"/>
            <w:tcMar/>
          </w:tcPr>
          <w:p w:rsidRPr="00B80523" w:rsidR="00176727" w:rsidP="008B3748" w:rsidRDefault="00176727" w14:paraId="10EC4877" w14:textId="77777777">
            <w:pPr>
              <w:jc w:val="center"/>
              <w:rPr>
                <w:b/>
                <w:bCs/>
                <w:sz w:val="20"/>
                <w:szCs w:val="20"/>
              </w:rPr>
            </w:pPr>
            <w:r w:rsidRPr="00B80523">
              <w:rPr>
                <w:b/>
                <w:bCs/>
                <w:sz w:val="20"/>
                <w:szCs w:val="20"/>
              </w:rPr>
              <w:t>Term 6</w:t>
            </w:r>
          </w:p>
        </w:tc>
      </w:tr>
      <w:tr w:rsidRPr="00B80523" w:rsidR="00EA55A6" w:rsidTr="02539B9B" w14:paraId="2DE22B0F" w14:textId="77777777">
        <w:tc>
          <w:tcPr>
            <w:tcW w:w="1916" w:type="dxa"/>
            <w:tcMar/>
          </w:tcPr>
          <w:p w:rsidRPr="00B80523" w:rsidR="00EA55A6" w:rsidP="00EA55A6" w:rsidRDefault="00EA55A6" w14:paraId="596280F9" w14:textId="413A64F9">
            <w:pPr>
              <w:jc w:val="center"/>
              <w:rPr>
                <w:b/>
                <w:bCs/>
                <w:sz w:val="20"/>
                <w:szCs w:val="20"/>
              </w:rPr>
            </w:pPr>
            <w:r w:rsidRPr="00B80523">
              <w:rPr>
                <w:b/>
                <w:bCs/>
                <w:sz w:val="20"/>
                <w:szCs w:val="20"/>
              </w:rPr>
              <w:t>Class Reader</w:t>
            </w:r>
          </w:p>
        </w:tc>
        <w:tc>
          <w:tcPr>
            <w:tcW w:w="3389" w:type="dxa"/>
            <w:tcMar/>
          </w:tcPr>
          <w:p w:rsidRPr="00B80523" w:rsidR="00EA55A6" w:rsidP="00EA55A6" w:rsidRDefault="00EA55A6" w14:paraId="582B6FF0" w14:textId="77777777">
            <w:pPr>
              <w:rPr>
                <w:rFonts w:cs="Calibri"/>
                <w:sz w:val="20"/>
                <w:szCs w:val="20"/>
              </w:rPr>
            </w:pPr>
            <w:r w:rsidRPr="00B80523">
              <w:rPr>
                <w:rFonts w:cs="Calibri"/>
                <w:sz w:val="20"/>
                <w:szCs w:val="20"/>
              </w:rPr>
              <w:t>Journey to the River Sea by Eva Ibbotson</w:t>
            </w:r>
          </w:p>
          <w:p w:rsidRPr="00B80523" w:rsidR="00EA55A6" w:rsidP="00EA55A6" w:rsidRDefault="00EA55A6" w14:paraId="32FAAAF9" w14:textId="1F3ED022">
            <w:pPr>
              <w:rPr>
                <w:rFonts w:cs="Calibri"/>
                <w:sz w:val="20"/>
                <w:szCs w:val="20"/>
              </w:rPr>
            </w:pPr>
            <w:r w:rsidRPr="00B80523">
              <w:rPr>
                <w:rFonts w:cs="Calibri"/>
                <w:sz w:val="20"/>
                <w:szCs w:val="20"/>
              </w:rPr>
              <w:t>Story with dilemmas</w:t>
            </w:r>
          </w:p>
        </w:tc>
        <w:tc>
          <w:tcPr>
            <w:tcW w:w="3390" w:type="dxa"/>
            <w:tcMar/>
          </w:tcPr>
          <w:p w:rsidRPr="00B80523" w:rsidR="00EA55A6" w:rsidP="00EA55A6" w:rsidRDefault="00EA55A6" w14:paraId="036FD0DB" w14:textId="77777777">
            <w:pPr>
              <w:rPr>
                <w:sz w:val="20"/>
                <w:szCs w:val="20"/>
              </w:rPr>
            </w:pPr>
            <w:r w:rsidRPr="00B80523">
              <w:rPr>
                <w:sz w:val="20"/>
                <w:szCs w:val="20"/>
              </w:rPr>
              <w:t>True or False (non-fiction text)</w:t>
            </w:r>
          </w:p>
          <w:p w:rsidRPr="00B80523" w:rsidR="00EA55A6" w:rsidP="00EA55A6" w:rsidRDefault="00EA55A6" w14:paraId="557DD61E" w14:textId="76A0F5D2">
            <w:pPr>
              <w:rPr>
                <w:sz w:val="20"/>
                <w:szCs w:val="20"/>
              </w:rPr>
            </w:pPr>
          </w:p>
        </w:tc>
        <w:tc>
          <w:tcPr>
            <w:tcW w:w="3390" w:type="dxa"/>
            <w:tcMar/>
          </w:tcPr>
          <w:p w:rsidRPr="00B80523" w:rsidR="00EA55A6" w:rsidP="00EA55A6" w:rsidRDefault="00EA55A6" w14:paraId="24AFFE2C" w14:textId="77777777">
            <w:pPr>
              <w:rPr>
                <w:sz w:val="20"/>
                <w:szCs w:val="20"/>
              </w:rPr>
            </w:pPr>
            <w:r w:rsidRPr="00B80523">
              <w:rPr>
                <w:sz w:val="20"/>
                <w:szCs w:val="20"/>
              </w:rPr>
              <w:t xml:space="preserve">Poems about the sea </w:t>
            </w:r>
          </w:p>
          <w:p w:rsidRPr="00B80523" w:rsidR="00EA55A6" w:rsidP="00EA55A6" w:rsidRDefault="00EA55A6" w14:paraId="578C1790" w14:textId="0EB6A5FE">
            <w:pPr>
              <w:rPr>
                <w:sz w:val="20"/>
                <w:szCs w:val="20"/>
              </w:rPr>
            </w:pPr>
            <w:r w:rsidRPr="00B80523">
              <w:rPr>
                <w:rFonts w:cstheme="minorHAnsi"/>
                <w:sz w:val="20"/>
                <w:szCs w:val="20"/>
              </w:rPr>
              <w:t>High Rise Mystery by Sharna Jackson</w:t>
            </w:r>
          </w:p>
        </w:tc>
        <w:tc>
          <w:tcPr>
            <w:tcW w:w="3390" w:type="dxa"/>
            <w:tcMar/>
          </w:tcPr>
          <w:p w:rsidRPr="00B80523" w:rsidR="00EA55A6" w:rsidP="00EA55A6" w:rsidRDefault="00EA55A6" w14:paraId="3470C0E9" w14:textId="6C2F0540">
            <w:pPr>
              <w:rPr>
                <w:sz w:val="20"/>
                <w:szCs w:val="20"/>
              </w:rPr>
            </w:pPr>
            <w:r w:rsidRPr="00B80523">
              <w:rPr>
                <w:rFonts w:cstheme="minorHAnsi"/>
                <w:sz w:val="20"/>
                <w:szCs w:val="20"/>
              </w:rPr>
              <w:t>Who let the gods out by Maz Evans</w:t>
            </w:r>
          </w:p>
        </w:tc>
        <w:tc>
          <w:tcPr>
            <w:tcW w:w="3390" w:type="dxa"/>
            <w:tcMar/>
          </w:tcPr>
          <w:p w:rsidRPr="00B80523" w:rsidR="00EA55A6" w:rsidP="02539B9B" w:rsidRDefault="00EA55A6" w14:paraId="3C6138D9" w14:textId="568472CC">
            <w:pPr>
              <w:pStyle w:val="Normal"/>
              <w:rPr>
                <w:sz w:val="20"/>
                <w:szCs w:val="20"/>
              </w:rPr>
            </w:pPr>
            <w:r w:rsidRPr="02539B9B" w:rsidR="30EF1F99">
              <w:rPr>
                <w:sz w:val="20"/>
                <w:szCs w:val="20"/>
              </w:rPr>
              <w:t>Who let the gods out by Maz Evans</w:t>
            </w:r>
          </w:p>
          <w:p w:rsidRPr="00B80523" w:rsidR="00EA55A6" w:rsidP="00EA55A6" w:rsidRDefault="00EA55A6" w14:paraId="64A57D10" w14:textId="77777777">
            <w:pPr>
              <w:rPr>
                <w:sz w:val="20"/>
                <w:szCs w:val="20"/>
              </w:rPr>
            </w:pPr>
          </w:p>
        </w:tc>
        <w:tc>
          <w:tcPr>
            <w:tcW w:w="3390" w:type="dxa"/>
            <w:tcMar/>
          </w:tcPr>
          <w:p w:rsidRPr="00B80523" w:rsidR="00EA55A6" w:rsidP="00EA55A6" w:rsidRDefault="00EA55A6" w14:paraId="310EE6DA" w14:textId="77777777">
            <w:pPr>
              <w:rPr>
                <w:sz w:val="20"/>
                <w:szCs w:val="20"/>
              </w:rPr>
            </w:pPr>
            <w:r w:rsidRPr="00B80523">
              <w:rPr>
                <w:sz w:val="20"/>
                <w:szCs w:val="20"/>
              </w:rPr>
              <w:t>Fantasy Stories – short stories by Shaun Tan</w:t>
            </w:r>
          </w:p>
          <w:p w:rsidRPr="00B80523" w:rsidR="00EA55A6" w:rsidP="00EA55A6" w:rsidRDefault="00EA55A6" w14:paraId="3BBBC786" w14:textId="23BB16A2">
            <w:pPr>
              <w:rPr>
                <w:sz w:val="20"/>
                <w:szCs w:val="20"/>
              </w:rPr>
            </w:pPr>
            <w:r w:rsidRPr="00B80523">
              <w:rPr>
                <w:sz w:val="20"/>
                <w:szCs w:val="20"/>
              </w:rPr>
              <w:t>The Lost Thing by Shaun Tan and Cicada by Shaun Tan</w:t>
            </w:r>
          </w:p>
        </w:tc>
      </w:tr>
      <w:tr w:rsidRPr="00B80523" w:rsidR="00EA55A6" w:rsidTr="02539B9B" w14:paraId="187D3ADE" w14:textId="77777777">
        <w:tc>
          <w:tcPr>
            <w:tcW w:w="1916" w:type="dxa"/>
            <w:tcMar/>
          </w:tcPr>
          <w:p w:rsidRPr="00B80523" w:rsidR="00EA55A6" w:rsidP="00EA55A6" w:rsidRDefault="00EA55A6" w14:paraId="5DE95364" w14:textId="77777777">
            <w:pPr>
              <w:jc w:val="center"/>
              <w:rPr>
                <w:b w:val="1"/>
                <w:bCs w:val="1"/>
                <w:sz w:val="20"/>
                <w:szCs w:val="20"/>
              </w:rPr>
            </w:pPr>
            <w:r w:rsidRPr="02539B9B" w:rsidR="30EF1F99">
              <w:rPr>
                <w:b w:val="1"/>
                <w:bCs w:val="1"/>
                <w:sz w:val="20"/>
                <w:szCs w:val="20"/>
              </w:rPr>
              <w:t>English</w:t>
            </w:r>
          </w:p>
          <w:p w:rsidRPr="00B80523" w:rsidR="00EA55A6" w:rsidP="00EA55A6" w:rsidRDefault="00EA55A6" w14:paraId="5B310DF3" w14:textId="77777777">
            <w:pPr>
              <w:jc w:val="center"/>
              <w:rPr>
                <w:b w:val="1"/>
                <w:bCs w:val="1"/>
                <w:sz w:val="20"/>
                <w:szCs w:val="20"/>
              </w:rPr>
            </w:pPr>
            <w:r w:rsidRPr="02539B9B" w:rsidR="30EF1F99">
              <w:rPr>
                <w:b w:val="1"/>
                <w:bCs w:val="1"/>
                <w:sz w:val="20"/>
                <w:szCs w:val="20"/>
              </w:rPr>
              <w:t>Reading/Phonics</w:t>
            </w:r>
          </w:p>
          <w:p w:rsidR="00EA55A6" w:rsidP="00EA55A6" w:rsidRDefault="00EA55A6" w14:paraId="5475ABA2" w14:textId="77777777">
            <w:pPr>
              <w:jc w:val="center"/>
              <w:rPr>
                <w:sz w:val="20"/>
                <w:szCs w:val="20"/>
              </w:rPr>
            </w:pPr>
            <w:r w:rsidRPr="02539B9B" w:rsidR="30EF1F99">
              <w:rPr>
                <w:sz w:val="20"/>
                <w:szCs w:val="20"/>
              </w:rPr>
              <w:t>These can be taught out of order and can be revisited</w:t>
            </w:r>
          </w:p>
          <w:p w:rsidR="00DC53C6" w:rsidP="00DC53C6" w:rsidRDefault="00DC53C6" w14:paraId="41464503" w14:textId="77777777">
            <w:pPr>
              <w:jc w:val="center"/>
            </w:pPr>
            <w:r w:rsidR="00DC53C6">
              <w:rPr/>
              <w:t xml:space="preserve">Guided reading in DEAR time, 1:1 home reading </w:t>
            </w:r>
            <w:r w:rsidR="00DC53C6">
              <w:rPr/>
              <w:t>books</w:t>
            </w:r>
          </w:p>
          <w:p w:rsidRPr="00B80523" w:rsidR="00DC53C6" w:rsidP="00DC53C6" w:rsidRDefault="00DC53C6" w14:paraId="41101267" w14:textId="3FD251CA">
            <w:pPr>
              <w:jc w:val="center"/>
              <w:rPr>
                <w:b w:val="1"/>
                <w:bCs w:val="1"/>
                <w:sz w:val="20"/>
                <w:szCs w:val="20"/>
              </w:rPr>
            </w:pPr>
            <w:r w:rsidR="00DC53C6">
              <w:rPr/>
              <w:t>&amp; within class reading</w:t>
            </w:r>
            <w:r w:rsidR="00DC53C6">
              <w:rPr/>
              <w:t>/ comprehension</w:t>
            </w:r>
          </w:p>
        </w:tc>
        <w:tc>
          <w:tcPr>
            <w:tcW w:w="3389" w:type="dxa"/>
            <w:tcBorders>
              <w:bottom w:val="single" w:color="000000" w:themeColor="text1" w:sz="6" w:space="0"/>
            </w:tcBorders>
            <w:tcMar/>
          </w:tcPr>
          <w:p w:rsidRPr="00B80523" w:rsidR="00EA55A6" w:rsidP="00EA55A6" w:rsidRDefault="00EA55A6" w14:paraId="5E1A372D" w14:textId="77777777">
            <w:pPr>
              <w:pStyle w:val="ListParagraph"/>
              <w:numPr>
                <w:ilvl w:val="0"/>
                <w:numId w:val="8"/>
              </w:numPr>
              <w:ind w:left="357" w:hanging="357"/>
              <w:rPr>
                <w:sz w:val="20"/>
                <w:szCs w:val="20"/>
              </w:rPr>
            </w:pPr>
            <w:r w:rsidRPr="00B80523">
              <w:rPr>
                <w:sz w:val="20"/>
                <w:szCs w:val="20"/>
              </w:rPr>
              <w:t>To continue to read and discuss an increasingly wide range of fiction and poetry.</w:t>
            </w:r>
          </w:p>
          <w:p w:rsidRPr="00B80523" w:rsidR="00EA55A6" w:rsidP="00EA55A6" w:rsidRDefault="00EA55A6" w14:paraId="2EC392AA" w14:textId="77777777">
            <w:pPr>
              <w:pStyle w:val="ListParagraph"/>
              <w:numPr>
                <w:ilvl w:val="0"/>
                <w:numId w:val="8"/>
              </w:numPr>
              <w:ind w:left="357" w:hanging="357"/>
              <w:rPr>
                <w:sz w:val="20"/>
                <w:szCs w:val="20"/>
              </w:rPr>
            </w:pPr>
            <w:r w:rsidRPr="00B80523">
              <w:rPr>
                <w:sz w:val="20"/>
                <w:szCs w:val="20"/>
              </w:rPr>
              <w:t>To recommend books that they have read to their peers, giving reasons for their choices.</w:t>
            </w:r>
          </w:p>
          <w:p w:rsidRPr="00B80523" w:rsidR="00EA55A6" w:rsidP="00EA55A6" w:rsidRDefault="00EA55A6" w14:paraId="1FDE4B04" w14:textId="77777777">
            <w:pPr>
              <w:pStyle w:val="ListParagraph"/>
              <w:numPr>
                <w:ilvl w:val="0"/>
                <w:numId w:val="8"/>
              </w:numPr>
              <w:ind w:left="357" w:hanging="357"/>
              <w:rPr>
                <w:sz w:val="20"/>
                <w:szCs w:val="20"/>
              </w:rPr>
            </w:pPr>
            <w:r w:rsidRPr="00B80523">
              <w:rPr>
                <w:sz w:val="20"/>
                <w:szCs w:val="20"/>
              </w:rPr>
              <w:t>To check that the book makes sense to them, discussing their understanding and exploring the meaning of words in context.</w:t>
            </w:r>
          </w:p>
          <w:p w:rsidRPr="00B80523" w:rsidR="00EA55A6" w:rsidP="00EA55A6" w:rsidRDefault="00EA55A6" w14:paraId="5D497C15" w14:textId="77777777">
            <w:pPr>
              <w:pStyle w:val="ListParagraph"/>
              <w:numPr>
                <w:ilvl w:val="0"/>
                <w:numId w:val="8"/>
              </w:numPr>
              <w:ind w:left="357" w:hanging="357"/>
              <w:rPr>
                <w:sz w:val="20"/>
                <w:szCs w:val="20"/>
              </w:rPr>
            </w:pPr>
            <w:r w:rsidRPr="00B80523">
              <w:rPr>
                <w:sz w:val="20"/>
                <w:szCs w:val="20"/>
              </w:rPr>
              <w:t>To ask questions to improve their understanding.</w:t>
            </w:r>
          </w:p>
          <w:p w:rsidRPr="00B80523" w:rsidR="00EA55A6" w:rsidP="00EA55A6" w:rsidRDefault="00EA55A6" w14:paraId="209ECC11" w14:textId="79556D27">
            <w:pPr>
              <w:pStyle w:val="ListParagraph"/>
              <w:numPr>
                <w:ilvl w:val="0"/>
                <w:numId w:val="8"/>
              </w:numPr>
              <w:ind w:left="357" w:hanging="357"/>
              <w:rPr>
                <w:sz w:val="20"/>
                <w:szCs w:val="20"/>
              </w:rPr>
            </w:pPr>
            <w:r w:rsidRPr="00B80523">
              <w:rPr>
                <w:sz w:val="20"/>
                <w:szCs w:val="20"/>
              </w:rPr>
              <w:t>To discuss and evaluate how authors use language, including figurative language, consider the impact on the reader.</w:t>
            </w:r>
          </w:p>
        </w:tc>
        <w:tc>
          <w:tcPr>
            <w:tcW w:w="3390" w:type="dxa"/>
            <w:tcMar/>
          </w:tcPr>
          <w:p w:rsidRPr="00B80523" w:rsidR="00EA55A6" w:rsidP="00EA55A6" w:rsidRDefault="00EA55A6" w14:paraId="2BC10B2B" w14:textId="77777777">
            <w:pPr>
              <w:pStyle w:val="ListParagraph"/>
              <w:numPr>
                <w:ilvl w:val="0"/>
                <w:numId w:val="8"/>
              </w:numPr>
              <w:ind w:left="357" w:hanging="357"/>
              <w:rPr>
                <w:sz w:val="20"/>
                <w:szCs w:val="20"/>
              </w:rPr>
            </w:pPr>
            <w:r w:rsidRPr="00B80523">
              <w:rPr>
                <w:sz w:val="20"/>
                <w:szCs w:val="20"/>
              </w:rPr>
              <w:t xml:space="preserve">To read books that are structured in different ways and reading for a range of purposes. </w:t>
            </w:r>
          </w:p>
          <w:p w:rsidRPr="00B80523" w:rsidR="00EA55A6" w:rsidP="00EA55A6" w:rsidRDefault="00EA55A6" w14:paraId="27D63149" w14:textId="77777777">
            <w:pPr>
              <w:pStyle w:val="ListParagraph"/>
              <w:numPr>
                <w:ilvl w:val="0"/>
                <w:numId w:val="8"/>
              </w:numPr>
              <w:ind w:left="357" w:hanging="357"/>
              <w:rPr>
                <w:sz w:val="20"/>
                <w:szCs w:val="20"/>
              </w:rPr>
            </w:pPr>
            <w:r w:rsidRPr="00B80523">
              <w:rPr>
                <w:sz w:val="20"/>
                <w:szCs w:val="20"/>
              </w:rPr>
              <w:t xml:space="preserve">To continue to read and discuss and increasingly wide range of fiction, poetry, plays, non-fiction and reference books or </w:t>
            </w:r>
            <w:proofErr w:type="gramStart"/>
            <w:r w:rsidRPr="00B80523">
              <w:rPr>
                <w:sz w:val="20"/>
                <w:szCs w:val="20"/>
              </w:rPr>
              <w:t>text books</w:t>
            </w:r>
            <w:proofErr w:type="gramEnd"/>
            <w:r w:rsidRPr="00B80523">
              <w:rPr>
                <w:sz w:val="20"/>
                <w:szCs w:val="20"/>
              </w:rPr>
              <w:t xml:space="preserve">. </w:t>
            </w:r>
          </w:p>
          <w:p w:rsidRPr="00B80523" w:rsidR="00EA55A6" w:rsidP="00EA55A6" w:rsidRDefault="00EA55A6" w14:paraId="5F2D8DFE" w14:textId="77777777">
            <w:pPr>
              <w:pStyle w:val="ListParagraph"/>
              <w:numPr>
                <w:ilvl w:val="0"/>
                <w:numId w:val="8"/>
              </w:numPr>
              <w:ind w:left="357" w:hanging="357"/>
              <w:rPr>
                <w:sz w:val="20"/>
                <w:szCs w:val="20"/>
              </w:rPr>
            </w:pPr>
            <w:r w:rsidRPr="00B80523">
              <w:rPr>
                <w:sz w:val="20"/>
                <w:szCs w:val="20"/>
              </w:rPr>
              <w:t>To make comparisons within and across books.</w:t>
            </w:r>
          </w:p>
          <w:p w:rsidRPr="00B80523" w:rsidR="00EA55A6" w:rsidP="00EA55A6" w:rsidRDefault="00EA55A6" w14:paraId="71AD2642" w14:textId="77777777">
            <w:pPr>
              <w:pStyle w:val="ListParagraph"/>
              <w:numPr>
                <w:ilvl w:val="0"/>
                <w:numId w:val="8"/>
              </w:numPr>
              <w:ind w:left="357" w:hanging="357"/>
              <w:rPr>
                <w:sz w:val="20"/>
                <w:szCs w:val="20"/>
              </w:rPr>
            </w:pPr>
            <w:r w:rsidRPr="00B80523">
              <w:rPr>
                <w:sz w:val="20"/>
                <w:szCs w:val="20"/>
              </w:rPr>
              <w:t>To predict what might happen from details stated and implied.</w:t>
            </w:r>
          </w:p>
          <w:p w:rsidRPr="00B80523" w:rsidR="00EA55A6" w:rsidP="00EA55A6" w:rsidRDefault="00EA55A6" w14:paraId="07076911" w14:textId="1AA19BC7">
            <w:pPr>
              <w:pStyle w:val="ListParagraph"/>
              <w:numPr>
                <w:ilvl w:val="0"/>
                <w:numId w:val="8"/>
              </w:numPr>
              <w:ind w:left="357" w:hanging="357"/>
              <w:rPr>
                <w:sz w:val="20"/>
                <w:szCs w:val="20"/>
              </w:rPr>
            </w:pPr>
            <w:r w:rsidRPr="00B80523">
              <w:rPr>
                <w:sz w:val="20"/>
                <w:szCs w:val="20"/>
              </w:rPr>
              <w:t>To provide reasoned justifications for their views.</w:t>
            </w:r>
          </w:p>
        </w:tc>
        <w:tc>
          <w:tcPr>
            <w:tcW w:w="3390" w:type="dxa"/>
            <w:tcMar/>
          </w:tcPr>
          <w:p w:rsidRPr="00B80523" w:rsidR="00EA55A6" w:rsidP="00EA55A6" w:rsidRDefault="00EA55A6" w14:paraId="100ACA1B" w14:textId="77777777">
            <w:pPr>
              <w:pStyle w:val="ListParagraph"/>
              <w:numPr>
                <w:ilvl w:val="0"/>
                <w:numId w:val="8"/>
              </w:numPr>
              <w:ind w:left="357" w:hanging="357"/>
              <w:rPr>
                <w:sz w:val="20"/>
                <w:szCs w:val="20"/>
              </w:rPr>
            </w:pPr>
            <w:r w:rsidRPr="00B80523">
              <w:rPr>
                <w:sz w:val="20"/>
                <w:szCs w:val="20"/>
              </w:rPr>
              <w:t>To identify and discuss themes and conventions in and across a wide range of writing.</w:t>
            </w:r>
          </w:p>
          <w:p w:rsidRPr="00B80523" w:rsidR="00EA55A6" w:rsidP="00EA55A6" w:rsidRDefault="00EA55A6" w14:paraId="08F83691" w14:textId="77777777">
            <w:pPr>
              <w:pStyle w:val="ListParagraph"/>
              <w:numPr>
                <w:ilvl w:val="0"/>
                <w:numId w:val="8"/>
              </w:numPr>
              <w:ind w:left="357" w:hanging="357"/>
              <w:rPr>
                <w:sz w:val="20"/>
                <w:szCs w:val="20"/>
              </w:rPr>
            </w:pPr>
            <w:r w:rsidRPr="00B80523">
              <w:rPr>
                <w:sz w:val="20"/>
                <w:szCs w:val="20"/>
              </w:rPr>
              <w:t xml:space="preserve">To draw inferences such as inferring characters’ feelings, thoughts and motives from their actions, and justifying inferences with evidence. </w:t>
            </w:r>
          </w:p>
          <w:p w:rsidRPr="00B80523" w:rsidR="00EA55A6" w:rsidP="00EA55A6" w:rsidRDefault="00EA55A6" w14:paraId="35521A77" w14:textId="77777777">
            <w:pPr>
              <w:pStyle w:val="ListParagraph"/>
              <w:numPr>
                <w:ilvl w:val="0"/>
                <w:numId w:val="8"/>
              </w:numPr>
              <w:ind w:left="357" w:hanging="357"/>
              <w:rPr>
                <w:sz w:val="20"/>
                <w:szCs w:val="20"/>
              </w:rPr>
            </w:pPr>
            <w:r w:rsidRPr="00B80523">
              <w:rPr>
                <w:sz w:val="20"/>
                <w:szCs w:val="20"/>
              </w:rPr>
              <w:t>To identify how language, structure and presentation contribute to meaning.</w:t>
            </w:r>
          </w:p>
          <w:p w:rsidRPr="00B80523" w:rsidR="00EA55A6" w:rsidP="00EA55A6" w:rsidRDefault="00EA55A6" w14:paraId="29CE0D24" w14:textId="77777777">
            <w:pPr>
              <w:pStyle w:val="ListParagraph"/>
              <w:numPr>
                <w:ilvl w:val="0"/>
                <w:numId w:val="8"/>
              </w:numPr>
              <w:ind w:left="357" w:hanging="357"/>
              <w:rPr>
                <w:sz w:val="20"/>
                <w:szCs w:val="20"/>
              </w:rPr>
            </w:pPr>
            <w:r w:rsidRPr="00B80523">
              <w:rPr>
                <w:sz w:val="20"/>
                <w:szCs w:val="20"/>
              </w:rPr>
              <w:t>To distinguish between statements of fact and opinion.</w:t>
            </w:r>
          </w:p>
          <w:p w:rsidRPr="00B80523" w:rsidR="00EA55A6" w:rsidP="00EA55A6" w:rsidRDefault="00EA55A6" w14:paraId="42567031" w14:textId="560B1722">
            <w:pPr>
              <w:pStyle w:val="ListParagraph"/>
              <w:numPr>
                <w:ilvl w:val="0"/>
                <w:numId w:val="8"/>
              </w:numPr>
              <w:ind w:left="357" w:hanging="357"/>
              <w:rPr>
                <w:sz w:val="20"/>
                <w:szCs w:val="20"/>
              </w:rPr>
            </w:pPr>
            <w:r w:rsidRPr="00B80523">
              <w:rPr>
                <w:sz w:val="20"/>
                <w:szCs w:val="20"/>
              </w:rPr>
              <w:t>To participate in discussions about poems that are read to them and those that they can read for themselves, building on their own and others’ ideas and challenging views courteously.</w:t>
            </w:r>
          </w:p>
        </w:tc>
        <w:tc>
          <w:tcPr>
            <w:tcW w:w="3390" w:type="dxa"/>
            <w:tcMar/>
          </w:tcPr>
          <w:p w:rsidRPr="00B80523" w:rsidR="00EA55A6" w:rsidP="00EA55A6" w:rsidRDefault="00EA55A6" w14:paraId="62E96035" w14:textId="77777777">
            <w:pPr>
              <w:pStyle w:val="ListParagraph"/>
              <w:numPr>
                <w:ilvl w:val="0"/>
                <w:numId w:val="11"/>
              </w:numPr>
              <w:rPr>
                <w:sz w:val="20"/>
                <w:szCs w:val="20"/>
              </w:rPr>
            </w:pPr>
            <w:r w:rsidRPr="00B80523">
              <w:rPr>
                <w:sz w:val="20"/>
                <w:szCs w:val="20"/>
              </w:rPr>
              <w:t xml:space="preserve">To continue to read and discuss increasingly wide range of fiction, poetry, plays, non-fiction and reference books or textbooks. </w:t>
            </w:r>
          </w:p>
          <w:p w:rsidRPr="00B80523" w:rsidR="00EA55A6" w:rsidP="00EA55A6" w:rsidRDefault="00EA55A6" w14:paraId="2E1CCA1D" w14:textId="77777777">
            <w:pPr>
              <w:pStyle w:val="ListParagraph"/>
              <w:numPr>
                <w:ilvl w:val="0"/>
                <w:numId w:val="11"/>
              </w:numPr>
              <w:rPr>
                <w:sz w:val="20"/>
                <w:szCs w:val="20"/>
              </w:rPr>
            </w:pPr>
            <w:r w:rsidRPr="00B80523">
              <w:rPr>
                <w:sz w:val="20"/>
                <w:szCs w:val="20"/>
              </w:rPr>
              <w:t>To check that the book makes sense to them, discussing their understanding and exploring the meaning of words in context.</w:t>
            </w:r>
          </w:p>
          <w:p w:rsidRPr="00B80523" w:rsidR="00EA55A6" w:rsidP="00EA55A6" w:rsidRDefault="00EA55A6" w14:paraId="218293DA" w14:textId="77777777">
            <w:pPr>
              <w:pStyle w:val="ListParagraph"/>
              <w:numPr>
                <w:ilvl w:val="0"/>
                <w:numId w:val="11"/>
              </w:numPr>
              <w:rPr>
                <w:sz w:val="20"/>
                <w:szCs w:val="20"/>
              </w:rPr>
            </w:pPr>
            <w:r w:rsidRPr="00B80523">
              <w:rPr>
                <w:sz w:val="20"/>
                <w:szCs w:val="20"/>
              </w:rPr>
              <w:t>To draw inferences such as inferring characters’ feelings, thoughts and motives from their actions, and justifying inferences with evidence.</w:t>
            </w:r>
          </w:p>
          <w:p w:rsidRPr="00B80523" w:rsidR="00EA55A6" w:rsidP="00EA55A6" w:rsidRDefault="00EA55A6" w14:paraId="296ED974" w14:textId="77777777">
            <w:pPr>
              <w:pStyle w:val="ListParagraph"/>
              <w:numPr>
                <w:ilvl w:val="0"/>
                <w:numId w:val="11"/>
              </w:numPr>
              <w:rPr>
                <w:sz w:val="20"/>
                <w:szCs w:val="20"/>
              </w:rPr>
            </w:pPr>
            <w:r w:rsidRPr="00B80523">
              <w:rPr>
                <w:sz w:val="20"/>
                <w:szCs w:val="20"/>
              </w:rPr>
              <w:t xml:space="preserve">To discuss and evaluate how authors use of language, including figurative language, consider the impact on the reader. </w:t>
            </w:r>
          </w:p>
          <w:p w:rsidRPr="00B80523" w:rsidR="00EA55A6" w:rsidP="00EA55A6" w:rsidRDefault="00EA55A6" w14:paraId="091AD86D" w14:textId="1C990704">
            <w:pPr>
              <w:pStyle w:val="ListParagraph"/>
              <w:numPr>
                <w:ilvl w:val="0"/>
                <w:numId w:val="11"/>
              </w:numPr>
              <w:rPr>
                <w:sz w:val="20"/>
                <w:szCs w:val="20"/>
              </w:rPr>
            </w:pPr>
            <w:r w:rsidRPr="00B80523">
              <w:rPr>
                <w:sz w:val="20"/>
                <w:szCs w:val="20"/>
              </w:rPr>
              <w:t>To provide reasoned justifications for their views</w:t>
            </w:r>
          </w:p>
        </w:tc>
        <w:tc>
          <w:tcPr>
            <w:tcW w:w="3390" w:type="dxa"/>
            <w:tcMar/>
          </w:tcPr>
          <w:p w:rsidRPr="00B80523" w:rsidR="00EA55A6" w:rsidP="00EA55A6" w:rsidRDefault="00EA55A6" w14:paraId="664A15B9" w14:textId="77777777">
            <w:pPr>
              <w:pStyle w:val="ListParagraph"/>
              <w:numPr>
                <w:ilvl w:val="0"/>
                <w:numId w:val="11"/>
              </w:numPr>
              <w:rPr>
                <w:sz w:val="20"/>
                <w:szCs w:val="20"/>
              </w:rPr>
            </w:pPr>
            <w:r w:rsidRPr="00B80523">
              <w:rPr>
                <w:sz w:val="20"/>
                <w:szCs w:val="20"/>
              </w:rPr>
              <w:t>To have an increasing familiarity with a wide range of book, including myths, legends, traditional stories, modern fiction, fiction from our literary heritage, and books from other cultures.</w:t>
            </w:r>
          </w:p>
          <w:p w:rsidRPr="00B80523" w:rsidR="00EA55A6" w:rsidP="00EA55A6" w:rsidRDefault="00EA55A6" w14:paraId="4330419C" w14:textId="77777777">
            <w:pPr>
              <w:pStyle w:val="ListParagraph"/>
              <w:numPr>
                <w:ilvl w:val="0"/>
                <w:numId w:val="11"/>
              </w:numPr>
              <w:rPr>
                <w:sz w:val="20"/>
                <w:szCs w:val="20"/>
              </w:rPr>
            </w:pPr>
            <w:r w:rsidRPr="00B80523">
              <w:rPr>
                <w:sz w:val="20"/>
                <w:szCs w:val="20"/>
              </w:rPr>
              <w:t xml:space="preserve">To identify and discussing themes and conventions in and across a wide range of writing. </w:t>
            </w:r>
          </w:p>
          <w:p w:rsidRPr="00B80523" w:rsidR="00EA55A6" w:rsidP="00EA55A6" w:rsidRDefault="00EA55A6" w14:paraId="7E8B92CE" w14:textId="77777777">
            <w:pPr>
              <w:pStyle w:val="ListParagraph"/>
              <w:numPr>
                <w:ilvl w:val="0"/>
                <w:numId w:val="11"/>
              </w:numPr>
              <w:rPr>
                <w:sz w:val="20"/>
                <w:szCs w:val="20"/>
              </w:rPr>
            </w:pPr>
            <w:r w:rsidRPr="00B80523">
              <w:rPr>
                <w:sz w:val="20"/>
                <w:szCs w:val="20"/>
              </w:rPr>
              <w:t xml:space="preserve">To summarise the main ideas drawn from more than one paragraph, identifying key details that support the main ideas. </w:t>
            </w:r>
          </w:p>
          <w:p w:rsidRPr="00B80523" w:rsidR="00EA55A6" w:rsidP="00EA55A6" w:rsidRDefault="00EA55A6" w14:paraId="65ED9228" w14:textId="74ABD15B">
            <w:pPr>
              <w:pStyle w:val="ListParagraph"/>
              <w:numPr>
                <w:ilvl w:val="0"/>
                <w:numId w:val="11"/>
              </w:numPr>
              <w:rPr>
                <w:sz w:val="20"/>
                <w:szCs w:val="20"/>
              </w:rPr>
            </w:pPr>
            <w:r w:rsidRPr="00B80523">
              <w:rPr>
                <w:sz w:val="20"/>
                <w:szCs w:val="20"/>
              </w:rPr>
              <w:t>To explain and discuss their understanding of what they have read, including through formal presentations and debates, maintaining focus on the topic and using notes where necessary.</w:t>
            </w:r>
          </w:p>
        </w:tc>
        <w:tc>
          <w:tcPr>
            <w:tcW w:w="3390" w:type="dxa"/>
            <w:tcMar/>
          </w:tcPr>
          <w:p w:rsidRPr="00B80523" w:rsidR="00EA55A6" w:rsidP="00EA55A6" w:rsidRDefault="00EA55A6" w14:paraId="5B600BBB" w14:textId="77777777">
            <w:pPr>
              <w:pStyle w:val="ListParagraph"/>
              <w:numPr>
                <w:ilvl w:val="0"/>
                <w:numId w:val="11"/>
              </w:numPr>
              <w:rPr>
                <w:sz w:val="20"/>
                <w:szCs w:val="20"/>
              </w:rPr>
            </w:pPr>
            <w:r w:rsidRPr="00B80523">
              <w:rPr>
                <w:sz w:val="20"/>
                <w:szCs w:val="20"/>
              </w:rPr>
              <w:t>To have an increasing familiarity with a wide range of book, including myths, legends, traditional stories, modern fiction, fiction from our literary heritage, and books from other cultures.</w:t>
            </w:r>
          </w:p>
          <w:p w:rsidRPr="00B80523" w:rsidR="00EA55A6" w:rsidP="00EA55A6" w:rsidRDefault="00EA55A6" w14:paraId="0EAEFEB2" w14:textId="77777777">
            <w:pPr>
              <w:pStyle w:val="ListParagraph"/>
              <w:numPr>
                <w:ilvl w:val="0"/>
                <w:numId w:val="11"/>
              </w:numPr>
              <w:rPr>
                <w:sz w:val="20"/>
                <w:szCs w:val="20"/>
              </w:rPr>
            </w:pPr>
            <w:r w:rsidRPr="00B80523">
              <w:rPr>
                <w:sz w:val="20"/>
                <w:szCs w:val="20"/>
              </w:rPr>
              <w:t xml:space="preserve">To learn a wider range of poetry by heart. </w:t>
            </w:r>
          </w:p>
          <w:p w:rsidRPr="00B80523" w:rsidR="00EA55A6" w:rsidP="00EA55A6" w:rsidRDefault="00EA55A6" w14:paraId="6A6DAC82" w14:textId="77777777">
            <w:pPr>
              <w:pStyle w:val="ListParagraph"/>
              <w:numPr>
                <w:ilvl w:val="0"/>
                <w:numId w:val="11"/>
              </w:numPr>
              <w:rPr>
                <w:sz w:val="20"/>
                <w:szCs w:val="20"/>
              </w:rPr>
            </w:pPr>
            <w:r w:rsidRPr="00B80523">
              <w:rPr>
                <w:sz w:val="20"/>
                <w:szCs w:val="20"/>
              </w:rPr>
              <w:t xml:space="preserve">To prepare poems and plays to read aloud and to perform, showing understanding through intonation, tone and volume so that the meaning is clear to an audience. </w:t>
            </w:r>
          </w:p>
          <w:p w:rsidRPr="00B80523" w:rsidR="00EA55A6" w:rsidP="00EA55A6" w:rsidRDefault="00EA55A6" w14:paraId="660CEA16" w14:textId="0C7FD9C3">
            <w:pPr>
              <w:pStyle w:val="ListParagraph"/>
              <w:numPr>
                <w:ilvl w:val="0"/>
                <w:numId w:val="11"/>
              </w:numPr>
              <w:rPr>
                <w:sz w:val="20"/>
                <w:szCs w:val="20"/>
              </w:rPr>
            </w:pPr>
            <w:r w:rsidRPr="00B80523">
              <w:rPr>
                <w:sz w:val="20"/>
                <w:szCs w:val="20"/>
              </w:rPr>
              <w:t>To retrieve, record and present information from non-fiction.</w:t>
            </w:r>
          </w:p>
        </w:tc>
      </w:tr>
      <w:tr w:rsidRPr="00B80523" w:rsidR="00EA55A6" w:rsidTr="02539B9B" w14:paraId="78238A79" w14:textId="77777777">
        <w:tc>
          <w:tcPr>
            <w:tcW w:w="1916" w:type="dxa"/>
            <w:vMerge w:val="restart"/>
            <w:tcBorders>
              <w:right w:val="single" w:color="000000" w:themeColor="text1" w:sz="6" w:space="0"/>
            </w:tcBorders>
            <w:tcMar/>
          </w:tcPr>
          <w:p w:rsidRPr="00B80523" w:rsidR="00EA55A6" w:rsidP="00EA55A6" w:rsidRDefault="00EA55A6" w14:paraId="7522F2DB" w14:textId="77777777">
            <w:pPr>
              <w:jc w:val="center"/>
              <w:rPr>
                <w:b w:val="1"/>
                <w:bCs w:val="1"/>
                <w:sz w:val="20"/>
                <w:szCs w:val="20"/>
              </w:rPr>
            </w:pPr>
            <w:r w:rsidRPr="02539B9B" w:rsidR="30EF1F99">
              <w:rPr>
                <w:b w:val="1"/>
                <w:bCs w:val="1"/>
                <w:sz w:val="20"/>
                <w:szCs w:val="20"/>
              </w:rPr>
              <w:t>English</w:t>
            </w:r>
          </w:p>
          <w:p w:rsidRPr="00B80523" w:rsidR="00EA55A6" w:rsidP="00EA55A6" w:rsidRDefault="00EA55A6" w14:paraId="58CBBE75" w14:textId="77777777">
            <w:pPr>
              <w:jc w:val="center"/>
              <w:rPr>
                <w:b w:val="1"/>
                <w:bCs w:val="1"/>
                <w:sz w:val="20"/>
                <w:szCs w:val="20"/>
              </w:rPr>
            </w:pPr>
            <w:r w:rsidRPr="02539B9B" w:rsidR="30EF1F99">
              <w:rPr>
                <w:b w:val="1"/>
                <w:bCs w:val="1"/>
                <w:sz w:val="20"/>
                <w:szCs w:val="20"/>
              </w:rPr>
              <w:t>Writing</w:t>
            </w:r>
          </w:p>
          <w:p w:rsidR="00EA55A6" w:rsidP="00EA55A6" w:rsidRDefault="00EA55A6" w14:paraId="11193CD9" w14:textId="77777777">
            <w:pPr>
              <w:jc w:val="center"/>
              <w:rPr>
                <w:sz w:val="20"/>
                <w:szCs w:val="20"/>
              </w:rPr>
            </w:pPr>
            <w:r w:rsidRPr="02539B9B" w:rsidR="30EF1F99">
              <w:rPr>
                <w:sz w:val="20"/>
                <w:szCs w:val="20"/>
              </w:rPr>
              <w:t>These can be taught out of order and can be revisited</w:t>
            </w:r>
          </w:p>
          <w:p w:rsidRPr="00B80523" w:rsidR="00CA0343" w:rsidP="00EA55A6" w:rsidRDefault="00CA0343" w14:paraId="41492457" w14:textId="35269239">
            <w:pPr>
              <w:jc w:val="center"/>
              <w:rPr>
                <w:b w:val="1"/>
                <w:bCs w:val="1"/>
                <w:sz w:val="20"/>
                <w:szCs w:val="20"/>
              </w:rPr>
            </w:pPr>
            <w:r w:rsidRPr="02539B9B" w:rsidR="51F51F48">
              <w:rPr>
                <w:b w:val="1"/>
                <w:bCs w:val="1"/>
                <w:sz w:val="20"/>
                <w:szCs w:val="20"/>
              </w:rPr>
              <w:t>Based on English writing overviews</w:t>
            </w:r>
          </w:p>
        </w:tc>
        <w:tc>
          <w:tcPr>
            <w:tcW w:w="338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B80523" w:rsidR="00EA55A6" w:rsidP="00EA55A6" w:rsidRDefault="00EA55A6" w14:paraId="6FFC6B7F" w14:textId="35AC6309">
            <w:pPr>
              <w:rPr>
                <w:rFonts w:cs="Calibri"/>
                <w:sz w:val="20"/>
                <w:szCs w:val="20"/>
              </w:rPr>
            </w:pPr>
            <w:r w:rsidRPr="00B80523">
              <w:rPr>
                <w:rFonts w:cs="Calibri"/>
                <w:sz w:val="20"/>
                <w:szCs w:val="20"/>
              </w:rPr>
              <w:t xml:space="preserve">Writing genre – </w:t>
            </w:r>
            <w:proofErr w:type="gramStart"/>
            <w:r w:rsidRPr="00B80523">
              <w:rPr>
                <w:rFonts w:cs="Calibri"/>
                <w:sz w:val="20"/>
                <w:szCs w:val="20"/>
              </w:rPr>
              <w:t>Non- Fiction</w:t>
            </w:r>
            <w:proofErr w:type="gramEnd"/>
          </w:p>
          <w:p w:rsidRPr="00B80523" w:rsidR="00EA55A6" w:rsidP="00EA55A6" w:rsidRDefault="00EA55A6" w14:paraId="075ECDF1" w14:textId="34D18808">
            <w:pPr>
              <w:pStyle w:val="ListParagraph"/>
              <w:numPr>
                <w:ilvl w:val="0"/>
                <w:numId w:val="18"/>
              </w:numPr>
              <w:rPr>
                <w:rFonts w:cs="Calibri"/>
                <w:sz w:val="20"/>
                <w:szCs w:val="20"/>
              </w:rPr>
            </w:pPr>
            <w:r w:rsidRPr="00B80523">
              <w:rPr>
                <w:sz w:val="20"/>
                <w:szCs w:val="20"/>
              </w:rPr>
              <w:t>Writing to inform - reports</w:t>
            </w:r>
          </w:p>
          <w:p w:rsidRPr="00B80523" w:rsidR="00EA55A6" w:rsidP="00EA55A6" w:rsidRDefault="00EA55A6" w14:paraId="44AAC87B" w14:textId="77777777">
            <w:pPr>
              <w:pStyle w:val="ListParagraph"/>
              <w:numPr>
                <w:ilvl w:val="0"/>
                <w:numId w:val="18"/>
              </w:numPr>
              <w:rPr>
                <w:rFonts w:cs="Calibri"/>
                <w:sz w:val="20"/>
                <w:szCs w:val="20"/>
              </w:rPr>
            </w:pPr>
            <w:r w:rsidRPr="00B80523">
              <w:rPr>
                <w:rFonts w:cs="Calibri"/>
                <w:sz w:val="20"/>
                <w:szCs w:val="20"/>
              </w:rPr>
              <w:t>Biography</w:t>
            </w:r>
          </w:p>
          <w:p w:rsidRPr="00B80523" w:rsidR="00EA55A6" w:rsidP="00EA55A6" w:rsidRDefault="00EA55A6" w14:paraId="2E03FE44" w14:textId="6D6E2699">
            <w:pPr>
              <w:pStyle w:val="ListParagraph"/>
              <w:numPr>
                <w:ilvl w:val="0"/>
                <w:numId w:val="18"/>
              </w:numPr>
              <w:rPr>
                <w:rFonts w:cs="Calibri"/>
                <w:sz w:val="20"/>
                <w:szCs w:val="20"/>
              </w:rPr>
            </w:pPr>
            <w:r w:rsidRPr="00B80523">
              <w:rPr>
                <w:rFonts w:cs="Calibri"/>
                <w:sz w:val="20"/>
                <w:szCs w:val="20"/>
              </w:rPr>
              <w:t>Writing to discuss: Advanced discussion text - Debate (prejudice/discrimination)</w:t>
            </w:r>
          </w:p>
        </w:tc>
        <w:tc>
          <w:tcPr>
            <w:tcW w:w="3390" w:type="dxa"/>
            <w:tcBorders>
              <w:left w:val="single" w:color="000000" w:themeColor="text1" w:sz="6" w:space="0"/>
            </w:tcBorders>
            <w:tcMar/>
          </w:tcPr>
          <w:p w:rsidRPr="00B80523" w:rsidR="00EA55A6" w:rsidP="00EA55A6" w:rsidRDefault="00EA55A6" w14:paraId="44E1E70D" w14:textId="747A82F2">
            <w:pPr>
              <w:rPr>
                <w:sz w:val="20"/>
                <w:szCs w:val="20"/>
              </w:rPr>
            </w:pPr>
            <w:r w:rsidRPr="00B80523">
              <w:rPr>
                <w:sz w:val="20"/>
                <w:szCs w:val="20"/>
              </w:rPr>
              <w:t xml:space="preserve">Writing genre – </w:t>
            </w:r>
            <w:proofErr w:type="gramStart"/>
            <w:r w:rsidRPr="00B80523">
              <w:rPr>
                <w:sz w:val="20"/>
                <w:szCs w:val="20"/>
              </w:rPr>
              <w:t>Non -Fiction</w:t>
            </w:r>
            <w:proofErr w:type="gramEnd"/>
          </w:p>
          <w:p w:rsidRPr="00B80523" w:rsidR="00EA55A6" w:rsidP="00EA55A6" w:rsidRDefault="00EA55A6" w14:paraId="2EB24AFE" w14:textId="39E90A11">
            <w:pPr>
              <w:pStyle w:val="ListParagraph"/>
              <w:numPr>
                <w:ilvl w:val="0"/>
                <w:numId w:val="19"/>
              </w:numPr>
              <w:rPr>
                <w:sz w:val="20"/>
                <w:szCs w:val="20"/>
              </w:rPr>
            </w:pPr>
            <w:r w:rsidRPr="00B80523">
              <w:rPr>
                <w:sz w:val="20"/>
                <w:szCs w:val="20"/>
              </w:rPr>
              <w:t>Reference texts</w:t>
            </w:r>
          </w:p>
          <w:p w:rsidRPr="00B80523" w:rsidR="00EA55A6" w:rsidP="00EA55A6" w:rsidRDefault="00EA55A6" w14:paraId="59D9D730" w14:textId="3A4764B4">
            <w:pPr>
              <w:pStyle w:val="ListParagraph"/>
              <w:numPr>
                <w:ilvl w:val="0"/>
                <w:numId w:val="19"/>
              </w:numPr>
              <w:rPr>
                <w:sz w:val="20"/>
                <w:szCs w:val="20"/>
              </w:rPr>
            </w:pPr>
            <w:r w:rsidRPr="00B80523">
              <w:rPr>
                <w:sz w:val="20"/>
                <w:szCs w:val="20"/>
              </w:rPr>
              <w:t>Debate</w:t>
            </w:r>
          </w:p>
          <w:p w:rsidRPr="00B80523" w:rsidR="00EA55A6" w:rsidP="00EA55A6" w:rsidRDefault="00EA55A6" w14:paraId="3F93DC5A" w14:textId="141EAC0F">
            <w:pPr>
              <w:pStyle w:val="ListParagraph"/>
              <w:numPr>
                <w:ilvl w:val="0"/>
                <w:numId w:val="19"/>
              </w:numPr>
              <w:rPr>
                <w:sz w:val="20"/>
                <w:szCs w:val="20"/>
              </w:rPr>
            </w:pPr>
            <w:r w:rsidRPr="00B80523">
              <w:rPr>
                <w:sz w:val="20"/>
                <w:szCs w:val="20"/>
              </w:rPr>
              <w:t>Explanation text</w:t>
            </w:r>
          </w:p>
          <w:p w:rsidRPr="00B80523" w:rsidR="00EA55A6" w:rsidP="00B80523" w:rsidRDefault="00EA55A6" w14:paraId="6A3E3651" w14:textId="1EDA28FB">
            <w:pPr>
              <w:pStyle w:val="ListParagraph"/>
              <w:numPr>
                <w:ilvl w:val="0"/>
                <w:numId w:val="19"/>
              </w:numPr>
              <w:rPr>
                <w:sz w:val="20"/>
                <w:szCs w:val="20"/>
              </w:rPr>
            </w:pPr>
            <w:r w:rsidRPr="00B80523">
              <w:rPr>
                <w:sz w:val="20"/>
                <w:szCs w:val="20"/>
              </w:rPr>
              <w:t xml:space="preserve">Writing for a balanced argument – article </w:t>
            </w:r>
          </w:p>
        </w:tc>
        <w:tc>
          <w:tcPr>
            <w:tcW w:w="3390" w:type="dxa"/>
            <w:tcMar/>
          </w:tcPr>
          <w:p w:rsidRPr="00B80523" w:rsidR="00EA55A6" w:rsidP="00EA55A6" w:rsidRDefault="00EA55A6" w14:paraId="485AC717" w14:textId="2051DDB7">
            <w:pPr>
              <w:rPr>
                <w:sz w:val="20"/>
                <w:szCs w:val="20"/>
              </w:rPr>
            </w:pPr>
            <w:r w:rsidRPr="00B80523">
              <w:rPr>
                <w:sz w:val="20"/>
                <w:szCs w:val="20"/>
              </w:rPr>
              <w:t xml:space="preserve">Writing genre – Poetry </w:t>
            </w:r>
          </w:p>
          <w:p w:rsidRPr="00B80523" w:rsidR="00EA55A6" w:rsidP="00EA55A6" w:rsidRDefault="00EA55A6" w14:paraId="4374458E" w14:textId="62D51F06">
            <w:pPr>
              <w:pStyle w:val="ListParagraph"/>
              <w:numPr>
                <w:ilvl w:val="0"/>
                <w:numId w:val="20"/>
              </w:numPr>
              <w:rPr>
                <w:sz w:val="20"/>
                <w:szCs w:val="20"/>
              </w:rPr>
            </w:pPr>
            <w:r w:rsidRPr="00B80523">
              <w:rPr>
                <w:sz w:val="20"/>
                <w:szCs w:val="20"/>
              </w:rPr>
              <w:t xml:space="preserve">Poetry styles – </w:t>
            </w:r>
            <w:proofErr w:type="spellStart"/>
            <w:r w:rsidRPr="00B80523">
              <w:rPr>
                <w:sz w:val="20"/>
                <w:szCs w:val="20"/>
              </w:rPr>
              <w:t>Senyus</w:t>
            </w:r>
            <w:proofErr w:type="spellEnd"/>
            <w:r w:rsidRPr="00B80523">
              <w:rPr>
                <w:sz w:val="20"/>
                <w:szCs w:val="20"/>
              </w:rPr>
              <w:t>, Renga and Lambic Pentameter</w:t>
            </w:r>
          </w:p>
          <w:p w:rsidRPr="00B80523" w:rsidR="00EA55A6" w:rsidP="00EA55A6" w:rsidRDefault="00EA55A6" w14:paraId="23113990" w14:textId="14B4DA3B">
            <w:pPr>
              <w:pStyle w:val="ListParagraph"/>
              <w:numPr>
                <w:ilvl w:val="0"/>
                <w:numId w:val="20"/>
              </w:numPr>
              <w:rPr>
                <w:sz w:val="20"/>
                <w:szCs w:val="20"/>
              </w:rPr>
            </w:pPr>
            <w:r w:rsidRPr="00B80523">
              <w:rPr>
                <w:sz w:val="20"/>
                <w:szCs w:val="20"/>
              </w:rPr>
              <w:t>Class poetry book</w:t>
            </w:r>
          </w:p>
          <w:p w:rsidRPr="00B80523" w:rsidR="00EA55A6" w:rsidP="00EA55A6" w:rsidRDefault="00EA55A6" w14:paraId="6FB6A36E" w14:textId="69C13CF0">
            <w:pPr>
              <w:pStyle w:val="ListParagraph"/>
              <w:ind w:left="360"/>
              <w:rPr>
                <w:sz w:val="20"/>
                <w:szCs w:val="20"/>
              </w:rPr>
            </w:pPr>
          </w:p>
        </w:tc>
        <w:tc>
          <w:tcPr>
            <w:tcW w:w="3390" w:type="dxa"/>
            <w:tcMar/>
          </w:tcPr>
          <w:p w:rsidRPr="00B80523" w:rsidR="00EA55A6" w:rsidP="00EA55A6" w:rsidRDefault="00EA55A6" w14:paraId="35AEF00F" w14:textId="6C8542CE">
            <w:pPr>
              <w:rPr>
                <w:sz w:val="20"/>
                <w:szCs w:val="20"/>
              </w:rPr>
            </w:pPr>
            <w:r w:rsidRPr="00B80523">
              <w:rPr>
                <w:sz w:val="20"/>
                <w:szCs w:val="20"/>
              </w:rPr>
              <w:t xml:space="preserve">Writing </w:t>
            </w:r>
            <w:proofErr w:type="gramStart"/>
            <w:r w:rsidRPr="00B80523">
              <w:rPr>
                <w:sz w:val="20"/>
                <w:szCs w:val="20"/>
              </w:rPr>
              <w:t>genre  -</w:t>
            </w:r>
            <w:proofErr w:type="gramEnd"/>
            <w:r w:rsidRPr="00B80523">
              <w:rPr>
                <w:sz w:val="20"/>
                <w:szCs w:val="20"/>
              </w:rPr>
              <w:t xml:space="preserve"> Non-Fiction</w:t>
            </w:r>
          </w:p>
          <w:p w:rsidRPr="00B80523" w:rsidR="00EA55A6" w:rsidP="00EA55A6" w:rsidRDefault="00EA55A6" w14:paraId="3C21FA5F" w14:textId="5498FE4E">
            <w:pPr>
              <w:rPr>
                <w:sz w:val="20"/>
                <w:szCs w:val="20"/>
              </w:rPr>
            </w:pPr>
            <w:r w:rsidRPr="00B80523">
              <w:rPr>
                <w:sz w:val="20"/>
                <w:szCs w:val="20"/>
              </w:rPr>
              <w:t xml:space="preserve">Recount – journalistic </w:t>
            </w:r>
            <w:r w:rsidRPr="00B80523" w:rsidR="00774C7A">
              <w:rPr>
                <w:sz w:val="20"/>
                <w:szCs w:val="20"/>
              </w:rPr>
              <w:t>writing</w:t>
            </w:r>
          </w:p>
          <w:p w:rsidRPr="00B80523" w:rsidR="00EA55A6" w:rsidP="00EA55A6" w:rsidRDefault="00EA55A6" w14:paraId="133C2D7E" w14:textId="77777777">
            <w:pPr>
              <w:pStyle w:val="ListParagraph"/>
              <w:numPr>
                <w:ilvl w:val="0"/>
                <w:numId w:val="5"/>
              </w:numPr>
              <w:ind w:left="357" w:hanging="357"/>
              <w:rPr>
                <w:sz w:val="20"/>
                <w:szCs w:val="20"/>
              </w:rPr>
            </w:pPr>
            <w:r w:rsidRPr="00B80523">
              <w:rPr>
                <w:sz w:val="20"/>
                <w:szCs w:val="20"/>
              </w:rPr>
              <w:t>Write a ‘press release’</w:t>
            </w:r>
          </w:p>
          <w:p w:rsidRPr="00B80523" w:rsidR="00EA55A6" w:rsidP="00EA55A6" w:rsidRDefault="00EA55A6" w14:paraId="06A9FD8A" w14:textId="77777777">
            <w:pPr>
              <w:pStyle w:val="ListParagraph"/>
              <w:numPr>
                <w:ilvl w:val="0"/>
                <w:numId w:val="5"/>
              </w:numPr>
              <w:ind w:left="357" w:hanging="357"/>
              <w:rPr>
                <w:sz w:val="20"/>
                <w:szCs w:val="20"/>
              </w:rPr>
            </w:pPr>
            <w:r w:rsidRPr="00B80523">
              <w:rPr>
                <w:sz w:val="20"/>
                <w:szCs w:val="20"/>
              </w:rPr>
              <w:t>Character description</w:t>
            </w:r>
          </w:p>
          <w:p w:rsidRPr="00B80523" w:rsidR="00EA55A6" w:rsidP="00EA55A6" w:rsidRDefault="00EA55A6" w14:paraId="0D230BFC" w14:textId="6DFE3A41">
            <w:pPr>
              <w:pStyle w:val="ListParagraph"/>
              <w:numPr>
                <w:ilvl w:val="0"/>
                <w:numId w:val="5"/>
              </w:numPr>
              <w:ind w:left="357" w:hanging="357"/>
              <w:rPr>
                <w:sz w:val="20"/>
                <w:szCs w:val="20"/>
              </w:rPr>
            </w:pPr>
            <w:r w:rsidRPr="00B80523">
              <w:rPr>
                <w:sz w:val="20"/>
                <w:szCs w:val="20"/>
              </w:rPr>
              <w:t>Report – Layout devices</w:t>
            </w:r>
          </w:p>
          <w:p w:rsidRPr="00B80523" w:rsidR="00EA55A6" w:rsidP="00EA55A6" w:rsidRDefault="00EA55A6" w14:paraId="4CA8A347" w14:textId="6A75A4CB">
            <w:pPr>
              <w:pStyle w:val="ListParagraph"/>
              <w:numPr>
                <w:ilvl w:val="0"/>
                <w:numId w:val="5"/>
              </w:numPr>
              <w:ind w:left="357" w:hanging="357"/>
              <w:rPr>
                <w:sz w:val="20"/>
                <w:szCs w:val="20"/>
              </w:rPr>
            </w:pPr>
            <w:r w:rsidRPr="00B80523">
              <w:rPr>
                <w:sz w:val="20"/>
                <w:szCs w:val="20"/>
              </w:rPr>
              <w:t>To rewrite a paragraph</w:t>
            </w:r>
          </w:p>
        </w:tc>
        <w:tc>
          <w:tcPr>
            <w:tcW w:w="3390" w:type="dxa"/>
            <w:tcMar/>
          </w:tcPr>
          <w:p w:rsidRPr="00B80523" w:rsidR="00EA55A6" w:rsidP="00EA55A6" w:rsidRDefault="00EA55A6" w14:paraId="37404601" w14:textId="27F71AB3">
            <w:pPr>
              <w:rPr>
                <w:sz w:val="20"/>
                <w:szCs w:val="20"/>
              </w:rPr>
            </w:pPr>
            <w:r w:rsidRPr="00B80523">
              <w:rPr>
                <w:sz w:val="20"/>
                <w:szCs w:val="20"/>
              </w:rPr>
              <w:t>Writing genre – Non-fiction</w:t>
            </w:r>
          </w:p>
          <w:p w:rsidRPr="00B80523" w:rsidR="00EA55A6" w:rsidP="00EA55A6" w:rsidRDefault="00EA55A6" w14:paraId="27746918" w14:textId="77777777">
            <w:pPr>
              <w:pStyle w:val="TableParagraph"/>
              <w:numPr>
                <w:ilvl w:val="0"/>
                <w:numId w:val="12"/>
              </w:numPr>
              <w:spacing w:before="0"/>
              <w:ind w:left="357" w:hanging="357"/>
              <w:jc w:val="left"/>
              <w:rPr>
                <w:rFonts w:asciiTheme="minorHAnsi" w:hAnsiTheme="minorHAnsi" w:cstheme="minorHAnsi"/>
                <w:sz w:val="20"/>
                <w:szCs w:val="20"/>
              </w:rPr>
            </w:pPr>
            <w:r w:rsidRPr="00B80523">
              <w:rPr>
                <w:rFonts w:asciiTheme="minorHAnsi" w:hAnsiTheme="minorHAnsi" w:cstheme="minorHAnsi"/>
                <w:sz w:val="20"/>
                <w:szCs w:val="20"/>
              </w:rPr>
              <w:t xml:space="preserve">Balanced argument </w:t>
            </w:r>
          </w:p>
          <w:p w:rsidRPr="00B80523" w:rsidR="00EA55A6" w:rsidP="00EA55A6" w:rsidRDefault="00EA55A6" w14:paraId="4E6E8DED" w14:textId="56CE892B">
            <w:pPr>
              <w:pStyle w:val="TableParagraph"/>
              <w:numPr>
                <w:ilvl w:val="0"/>
                <w:numId w:val="12"/>
              </w:numPr>
              <w:spacing w:before="0"/>
              <w:ind w:left="357" w:hanging="357"/>
              <w:jc w:val="left"/>
              <w:rPr>
                <w:rFonts w:asciiTheme="minorHAnsi" w:hAnsiTheme="minorHAnsi" w:cstheme="minorBidi"/>
                <w:sz w:val="20"/>
                <w:szCs w:val="20"/>
              </w:rPr>
            </w:pPr>
            <w:r w:rsidRPr="00B80523">
              <w:rPr>
                <w:rFonts w:asciiTheme="minorHAnsi" w:hAnsiTheme="minorHAnsi"/>
                <w:sz w:val="20"/>
                <w:szCs w:val="20"/>
              </w:rPr>
              <w:t>Writing for different audience</w:t>
            </w:r>
          </w:p>
          <w:p w:rsidRPr="00B80523" w:rsidR="00EA55A6" w:rsidP="00EA55A6" w:rsidRDefault="00EA55A6" w14:paraId="303E0596" w14:textId="7323F493">
            <w:pPr>
              <w:pStyle w:val="TableParagraph"/>
              <w:numPr>
                <w:ilvl w:val="0"/>
                <w:numId w:val="12"/>
              </w:numPr>
              <w:spacing w:before="0"/>
              <w:ind w:left="357" w:hanging="357"/>
              <w:jc w:val="left"/>
              <w:rPr>
                <w:rFonts w:asciiTheme="minorHAnsi" w:hAnsiTheme="minorHAnsi" w:cstheme="minorBidi"/>
                <w:sz w:val="20"/>
                <w:szCs w:val="20"/>
              </w:rPr>
            </w:pPr>
            <w:r w:rsidRPr="00B80523">
              <w:rPr>
                <w:rFonts w:asciiTheme="minorHAnsi" w:hAnsiTheme="minorHAnsi"/>
                <w:sz w:val="20"/>
                <w:szCs w:val="20"/>
              </w:rPr>
              <w:t>Advanced discussion text</w:t>
            </w:r>
          </w:p>
          <w:p w:rsidRPr="00B80523" w:rsidR="00EA55A6" w:rsidP="00EA55A6" w:rsidRDefault="00EA55A6" w14:paraId="7C8CBF6B" w14:textId="0DCA8463">
            <w:pPr>
              <w:pStyle w:val="TableParagraph"/>
              <w:spacing w:before="0"/>
              <w:ind w:left="0"/>
              <w:jc w:val="left"/>
              <w:rPr>
                <w:rFonts w:asciiTheme="minorHAnsi" w:hAnsiTheme="minorHAnsi" w:cstheme="minorBidi"/>
                <w:sz w:val="20"/>
                <w:szCs w:val="20"/>
              </w:rPr>
            </w:pPr>
          </w:p>
        </w:tc>
        <w:tc>
          <w:tcPr>
            <w:tcW w:w="3390" w:type="dxa"/>
            <w:tcMar/>
          </w:tcPr>
          <w:p w:rsidRPr="00B80523" w:rsidR="00EA55A6" w:rsidP="00EA55A6" w:rsidRDefault="00EA55A6" w14:paraId="1FD1BBD9" w14:textId="250A504E">
            <w:pPr>
              <w:rPr>
                <w:sz w:val="20"/>
                <w:szCs w:val="20"/>
              </w:rPr>
            </w:pPr>
            <w:r w:rsidRPr="00B80523">
              <w:rPr>
                <w:sz w:val="20"/>
                <w:szCs w:val="20"/>
              </w:rPr>
              <w:t>Writing genre - Narrative</w:t>
            </w:r>
          </w:p>
          <w:p w:rsidRPr="00B80523" w:rsidR="00EA55A6" w:rsidP="00EA55A6" w:rsidRDefault="00EA55A6" w14:paraId="0B98F075" w14:textId="77777777">
            <w:pPr>
              <w:pStyle w:val="ListParagraph"/>
              <w:numPr>
                <w:ilvl w:val="0"/>
                <w:numId w:val="10"/>
              </w:numPr>
              <w:rPr>
                <w:sz w:val="20"/>
                <w:szCs w:val="20"/>
              </w:rPr>
            </w:pPr>
            <w:r w:rsidRPr="00B80523">
              <w:rPr>
                <w:sz w:val="20"/>
                <w:szCs w:val="20"/>
              </w:rPr>
              <w:t>Dialogue scene</w:t>
            </w:r>
          </w:p>
          <w:p w:rsidRPr="00B80523" w:rsidR="00EA55A6" w:rsidP="00EA55A6" w:rsidRDefault="00EA55A6" w14:paraId="60E21F2E" w14:textId="64847388">
            <w:pPr>
              <w:pStyle w:val="ListParagraph"/>
              <w:numPr>
                <w:ilvl w:val="0"/>
                <w:numId w:val="5"/>
              </w:numPr>
              <w:ind w:left="357" w:hanging="357"/>
              <w:rPr>
                <w:sz w:val="20"/>
                <w:szCs w:val="20"/>
              </w:rPr>
            </w:pPr>
            <w:r w:rsidRPr="00B80523">
              <w:rPr>
                <w:sz w:val="20"/>
                <w:szCs w:val="20"/>
              </w:rPr>
              <w:t xml:space="preserve">Short story </w:t>
            </w:r>
          </w:p>
          <w:p w:rsidRPr="00B80523" w:rsidR="00EA55A6" w:rsidP="00EA55A6" w:rsidRDefault="00EA55A6" w14:paraId="3E9869E7" w14:textId="191815A3">
            <w:pPr>
              <w:pStyle w:val="ListParagraph"/>
              <w:numPr>
                <w:ilvl w:val="0"/>
                <w:numId w:val="5"/>
              </w:numPr>
              <w:ind w:left="357" w:hanging="357"/>
              <w:rPr>
                <w:sz w:val="20"/>
                <w:szCs w:val="20"/>
              </w:rPr>
            </w:pPr>
            <w:r w:rsidRPr="00B80523">
              <w:rPr>
                <w:sz w:val="20"/>
                <w:szCs w:val="20"/>
              </w:rPr>
              <w:t>Develop narrative with a focus on cohesion, atmosphere and shifts</w:t>
            </w:r>
          </w:p>
        </w:tc>
      </w:tr>
      <w:tr w:rsidRPr="00B80523" w:rsidR="00EA55A6" w:rsidTr="02539B9B" w14:paraId="77B3643E" w14:textId="77777777">
        <w:trPr>
          <w:trHeight w:val="300"/>
        </w:trPr>
        <w:tc>
          <w:tcPr>
            <w:tcW w:w="1916" w:type="dxa"/>
            <w:vMerge/>
            <w:tcBorders/>
            <w:tcMar/>
          </w:tcPr>
          <w:p w:rsidRPr="00B80523" w:rsidR="00EA55A6" w:rsidP="00EA55A6" w:rsidRDefault="00EA55A6" w14:paraId="3E91BAA4" w14:textId="77777777">
            <w:pPr>
              <w:rPr>
                <w:sz w:val="20"/>
                <w:szCs w:val="20"/>
              </w:rPr>
            </w:pPr>
          </w:p>
        </w:tc>
        <w:tc>
          <w:tcPr>
            <w:tcW w:w="20339" w:type="dxa"/>
            <w:gridSpan w:val="6"/>
            <w:tcBorders>
              <w:top w:val="single" w:color="000000" w:themeColor="text1" w:sz="6" w:space="0"/>
              <w:left w:val="single" w:color="000000" w:themeColor="text1" w:sz="6" w:space="0"/>
              <w:bottom w:val="single" w:color="000000" w:themeColor="text1" w:sz="6" w:space="0"/>
            </w:tcBorders>
            <w:tcMar/>
          </w:tcPr>
          <w:p w:rsidRPr="00B80523" w:rsidR="00EA55A6" w:rsidP="00EA55A6" w:rsidRDefault="00EA55A6" w14:paraId="4782B9F2" w14:textId="1FCBB0F8">
            <w:pPr>
              <w:pStyle w:val="ListParagraph"/>
              <w:numPr>
                <w:ilvl w:val="0"/>
                <w:numId w:val="15"/>
              </w:numPr>
              <w:rPr>
                <w:sz w:val="20"/>
                <w:szCs w:val="20"/>
              </w:rPr>
            </w:pPr>
            <w:r w:rsidRPr="00B80523">
              <w:rPr>
                <w:sz w:val="20"/>
                <w:szCs w:val="20"/>
              </w:rPr>
              <w:t xml:space="preserve">Evaluate own and others’ writing; </w:t>
            </w:r>
            <w:proofErr w:type="gramStart"/>
            <w:r w:rsidRPr="00B80523">
              <w:rPr>
                <w:sz w:val="20"/>
                <w:szCs w:val="20"/>
              </w:rPr>
              <w:t>proof read</w:t>
            </w:r>
            <w:proofErr w:type="gramEnd"/>
            <w:r w:rsidRPr="00B80523">
              <w:rPr>
                <w:sz w:val="20"/>
                <w:szCs w:val="20"/>
              </w:rPr>
              <w:t>, edit and revise</w:t>
            </w:r>
          </w:p>
        </w:tc>
      </w:tr>
      <w:tr w:rsidRPr="00B80523" w:rsidR="00EA55A6" w:rsidTr="02539B9B" w14:paraId="43C48412" w14:textId="77777777">
        <w:tc>
          <w:tcPr>
            <w:tcW w:w="1916" w:type="dxa"/>
            <w:vMerge w:val="restart"/>
            <w:tcMar/>
          </w:tcPr>
          <w:p w:rsidRPr="00B80523" w:rsidR="00EA55A6" w:rsidP="00EA55A6" w:rsidRDefault="00EA55A6" w14:paraId="0792EF9A" w14:textId="77777777">
            <w:pPr>
              <w:jc w:val="center"/>
              <w:rPr>
                <w:b w:val="1"/>
                <w:bCs w:val="1"/>
                <w:sz w:val="20"/>
                <w:szCs w:val="20"/>
              </w:rPr>
            </w:pPr>
            <w:r w:rsidRPr="02539B9B" w:rsidR="30EF1F99">
              <w:rPr>
                <w:b w:val="1"/>
                <w:bCs w:val="1"/>
                <w:sz w:val="20"/>
                <w:szCs w:val="20"/>
              </w:rPr>
              <w:t>English SPAG</w:t>
            </w:r>
          </w:p>
          <w:p w:rsidRPr="00B80523" w:rsidR="00EA55A6" w:rsidP="00EA55A6" w:rsidRDefault="00EA55A6" w14:paraId="06842FB5" w14:textId="2AFEA763">
            <w:pPr>
              <w:jc w:val="center"/>
              <w:rPr>
                <w:b w:val="1"/>
                <w:bCs w:val="1"/>
                <w:sz w:val="20"/>
                <w:szCs w:val="20"/>
              </w:rPr>
            </w:pPr>
            <w:r w:rsidRPr="02539B9B" w:rsidR="30EF1F99">
              <w:rPr>
                <w:sz w:val="20"/>
                <w:szCs w:val="20"/>
              </w:rPr>
              <w:t>These can be taught out of order and can be revisited</w:t>
            </w:r>
            <w:r w:rsidRPr="02539B9B" w:rsidR="30EF1F99">
              <w:rPr>
                <w:sz w:val="20"/>
                <w:szCs w:val="20"/>
              </w:rPr>
              <w:t xml:space="preserve"> – </w:t>
            </w:r>
            <w:r w:rsidRPr="02539B9B" w:rsidR="30EF1F99">
              <w:rPr>
                <w:sz w:val="20"/>
                <w:szCs w:val="20"/>
              </w:rPr>
              <w:t>coverage is key</w:t>
            </w:r>
          </w:p>
        </w:tc>
        <w:tc>
          <w:tcPr>
            <w:tcW w:w="3389" w:type="dxa"/>
            <w:tcBorders>
              <w:top w:val="single" w:color="000000" w:themeColor="text1" w:sz="6" w:space="0"/>
            </w:tcBorders>
            <w:tcMar/>
          </w:tcPr>
          <w:p w:rsidRPr="00B80523" w:rsidR="00EA55A6" w:rsidP="00EA55A6" w:rsidRDefault="00EA55A6" w14:paraId="6829863C" w14:textId="77777777">
            <w:pPr>
              <w:pStyle w:val="ListParagraph"/>
              <w:numPr>
                <w:ilvl w:val="0"/>
                <w:numId w:val="6"/>
              </w:numPr>
              <w:ind w:left="357" w:hanging="357"/>
              <w:rPr>
                <w:sz w:val="20"/>
                <w:szCs w:val="20"/>
              </w:rPr>
            </w:pPr>
            <w:r w:rsidRPr="00B80523">
              <w:rPr>
                <w:sz w:val="20"/>
                <w:szCs w:val="20"/>
              </w:rPr>
              <w:t>To modal verbs or adverbs to indicate degrees of possibility. (Y5)</w:t>
            </w:r>
          </w:p>
          <w:p w:rsidRPr="00B80523" w:rsidR="00EA55A6" w:rsidP="00EA55A6" w:rsidRDefault="00EA55A6" w14:paraId="1C0F9047" w14:textId="77777777">
            <w:pPr>
              <w:pStyle w:val="ListParagraph"/>
              <w:numPr>
                <w:ilvl w:val="0"/>
                <w:numId w:val="6"/>
              </w:numPr>
              <w:ind w:left="357" w:hanging="357"/>
              <w:rPr>
                <w:sz w:val="20"/>
                <w:szCs w:val="20"/>
              </w:rPr>
            </w:pPr>
            <w:r w:rsidRPr="00B80523">
              <w:rPr>
                <w:sz w:val="20"/>
                <w:szCs w:val="20"/>
              </w:rPr>
              <w:t>To identify and use synonyms and antonyms (Y6)</w:t>
            </w:r>
          </w:p>
          <w:p w:rsidRPr="00B80523" w:rsidR="00EA55A6" w:rsidP="00EA55A6" w:rsidRDefault="00EA55A6" w14:paraId="1C1EBD86" w14:textId="77777777">
            <w:pPr>
              <w:pStyle w:val="ListParagraph"/>
              <w:numPr>
                <w:ilvl w:val="0"/>
                <w:numId w:val="6"/>
              </w:numPr>
              <w:ind w:left="357" w:hanging="357"/>
              <w:rPr>
                <w:sz w:val="20"/>
                <w:szCs w:val="20"/>
              </w:rPr>
            </w:pPr>
            <w:r w:rsidRPr="00B80523">
              <w:rPr>
                <w:sz w:val="20"/>
                <w:szCs w:val="20"/>
              </w:rPr>
              <w:t>To link ideas across paragraphs using adverbials (Y5)</w:t>
            </w:r>
          </w:p>
          <w:p w:rsidRPr="00B80523" w:rsidR="00EA55A6" w:rsidP="00EA55A6" w:rsidRDefault="00EA55A6" w14:paraId="62598D54" w14:textId="77777777">
            <w:pPr>
              <w:pStyle w:val="ListParagraph"/>
              <w:numPr>
                <w:ilvl w:val="0"/>
                <w:numId w:val="6"/>
              </w:numPr>
              <w:ind w:left="357" w:hanging="357"/>
              <w:rPr>
                <w:sz w:val="20"/>
                <w:szCs w:val="20"/>
              </w:rPr>
            </w:pPr>
            <w:r w:rsidRPr="00B80523">
              <w:rPr>
                <w:sz w:val="20"/>
                <w:szCs w:val="20"/>
              </w:rPr>
              <w:t xml:space="preserve">To identify main clause and subordinate clause, using punctation accurately. </w:t>
            </w:r>
          </w:p>
          <w:p w:rsidRPr="00B80523" w:rsidR="00EA55A6" w:rsidP="00EA55A6" w:rsidRDefault="00EA55A6" w14:paraId="208FAC94" w14:textId="77777777">
            <w:pPr>
              <w:pStyle w:val="ListParagraph"/>
              <w:numPr>
                <w:ilvl w:val="0"/>
                <w:numId w:val="6"/>
              </w:numPr>
              <w:ind w:left="357" w:hanging="357"/>
              <w:rPr>
                <w:sz w:val="20"/>
                <w:szCs w:val="20"/>
              </w:rPr>
            </w:pPr>
            <w:r w:rsidRPr="00B80523">
              <w:rPr>
                <w:sz w:val="20"/>
                <w:szCs w:val="20"/>
              </w:rPr>
              <w:t>To use passive verbs. (Y6)</w:t>
            </w:r>
          </w:p>
          <w:p w:rsidRPr="00B80523" w:rsidR="00EA55A6" w:rsidP="00EA55A6" w:rsidRDefault="00EA55A6" w14:paraId="5A39B3A5" w14:textId="188463F4">
            <w:pPr>
              <w:pStyle w:val="ListParagraph"/>
              <w:numPr>
                <w:ilvl w:val="0"/>
                <w:numId w:val="6"/>
              </w:numPr>
              <w:ind w:left="357" w:hanging="357"/>
              <w:rPr>
                <w:sz w:val="20"/>
                <w:szCs w:val="20"/>
              </w:rPr>
            </w:pPr>
            <w:r w:rsidRPr="00B80523">
              <w:rPr>
                <w:sz w:val="20"/>
                <w:szCs w:val="20"/>
              </w:rPr>
              <w:t>To use commas after fronted adverbials (Y4)</w:t>
            </w:r>
          </w:p>
          <w:p w:rsidRPr="00B80523" w:rsidR="00EA55A6" w:rsidP="00EA55A6" w:rsidRDefault="00EA55A6" w14:paraId="1826EE06" w14:textId="3B57E708">
            <w:pPr>
              <w:rPr>
                <w:sz w:val="20"/>
                <w:szCs w:val="20"/>
              </w:rPr>
            </w:pPr>
          </w:p>
        </w:tc>
        <w:tc>
          <w:tcPr>
            <w:tcW w:w="3390" w:type="dxa"/>
            <w:tcMar/>
          </w:tcPr>
          <w:p w:rsidRPr="00B80523" w:rsidR="00EA55A6" w:rsidP="00EA55A6" w:rsidRDefault="00EA55A6" w14:paraId="5BEBBCEC" w14:textId="77777777">
            <w:pPr>
              <w:pStyle w:val="ListParagraph"/>
              <w:numPr>
                <w:ilvl w:val="0"/>
                <w:numId w:val="7"/>
              </w:numPr>
              <w:jc w:val="both"/>
              <w:rPr>
                <w:sz w:val="20"/>
                <w:szCs w:val="20"/>
              </w:rPr>
            </w:pPr>
            <w:r w:rsidRPr="00B80523">
              <w:rPr>
                <w:sz w:val="20"/>
                <w:szCs w:val="20"/>
              </w:rPr>
              <w:t>To use suffixes -</w:t>
            </w:r>
            <w:proofErr w:type="spellStart"/>
            <w:r w:rsidRPr="00B80523">
              <w:rPr>
                <w:sz w:val="20"/>
                <w:szCs w:val="20"/>
              </w:rPr>
              <w:t>ence</w:t>
            </w:r>
            <w:proofErr w:type="spellEnd"/>
            <w:r w:rsidRPr="00B80523">
              <w:rPr>
                <w:sz w:val="20"/>
                <w:szCs w:val="20"/>
              </w:rPr>
              <w:t>, -</w:t>
            </w:r>
            <w:proofErr w:type="spellStart"/>
            <w:r w:rsidRPr="00B80523">
              <w:rPr>
                <w:sz w:val="20"/>
                <w:szCs w:val="20"/>
              </w:rPr>
              <w:t>ance</w:t>
            </w:r>
            <w:proofErr w:type="spellEnd"/>
            <w:r w:rsidRPr="00B80523">
              <w:rPr>
                <w:sz w:val="20"/>
                <w:szCs w:val="20"/>
              </w:rPr>
              <w:t>, -able, -</w:t>
            </w:r>
            <w:proofErr w:type="spellStart"/>
            <w:r w:rsidRPr="00B80523">
              <w:rPr>
                <w:sz w:val="20"/>
                <w:szCs w:val="20"/>
              </w:rPr>
              <w:t>ible</w:t>
            </w:r>
            <w:proofErr w:type="spellEnd"/>
          </w:p>
          <w:p w:rsidRPr="00B80523" w:rsidR="00EA55A6" w:rsidP="00EA55A6" w:rsidRDefault="00EA55A6" w14:paraId="7DBB8C90" w14:textId="77777777">
            <w:pPr>
              <w:pStyle w:val="ListParagraph"/>
              <w:numPr>
                <w:ilvl w:val="0"/>
                <w:numId w:val="7"/>
              </w:numPr>
              <w:rPr>
                <w:sz w:val="20"/>
                <w:szCs w:val="20"/>
              </w:rPr>
            </w:pPr>
            <w:r w:rsidRPr="00B80523">
              <w:rPr>
                <w:sz w:val="20"/>
                <w:szCs w:val="20"/>
              </w:rPr>
              <w:t>To use adverbs for certainty (Y6)</w:t>
            </w:r>
          </w:p>
          <w:p w:rsidRPr="00B80523" w:rsidR="00EA55A6" w:rsidP="00EA55A6" w:rsidRDefault="00EA55A6" w14:paraId="1F0C608F" w14:textId="77777777">
            <w:pPr>
              <w:pStyle w:val="ListParagraph"/>
              <w:numPr>
                <w:ilvl w:val="0"/>
                <w:numId w:val="7"/>
              </w:numPr>
              <w:rPr>
                <w:sz w:val="20"/>
                <w:szCs w:val="20"/>
              </w:rPr>
            </w:pPr>
            <w:r w:rsidRPr="00B80523">
              <w:rPr>
                <w:sz w:val="20"/>
                <w:szCs w:val="20"/>
              </w:rPr>
              <w:t>To use adverbs to show the degree of possibility (Y6)</w:t>
            </w:r>
          </w:p>
          <w:p w:rsidRPr="00B80523" w:rsidR="00EA55A6" w:rsidP="00EA55A6" w:rsidRDefault="00EA55A6" w14:paraId="38E10552" w14:textId="77777777">
            <w:pPr>
              <w:pStyle w:val="ListParagraph"/>
              <w:numPr>
                <w:ilvl w:val="0"/>
                <w:numId w:val="7"/>
              </w:numPr>
              <w:rPr>
                <w:sz w:val="20"/>
                <w:szCs w:val="20"/>
              </w:rPr>
            </w:pPr>
            <w:r w:rsidRPr="00B80523">
              <w:rPr>
                <w:sz w:val="20"/>
                <w:szCs w:val="20"/>
              </w:rPr>
              <w:t>To use commas to clarify meaning (Y6)</w:t>
            </w:r>
          </w:p>
          <w:p w:rsidRPr="00B80523" w:rsidR="00EA55A6" w:rsidP="00EA55A6" w:rsidRDefault="00EA55A6" w14:paraId="2B95FD8C" w14:textId="77777777">
            <w:pPr>
              <w:pStyle w:val="ListParagraph"/>
              <w:numPr>
                <w:ilvl w:val="0"/>
                <w:numId w:val="7"/>
              </w:numPr>
              <w:rPr>
                <w:sz w:val="20"/>
                <w:szCs w:val="20"/>
              </w:rPr>
            </w:pPr>
            <w:r w:rsidRPr="00B80523">
              <w:rPr>
                <w:sz w:val="20"/>
                <w:szCs w:val="20"/>
              </w:rPr>
              <w:t>To use hyphens to avoid ambiguity (Y6)</w:t>
            </w:r>
          </w:p>
          <w:p w:rsidRPr="00B80523" w:rsidR="00EA55A6" w:rsidP="00EA55A6" w:rsidRDefault="00EA55A6" w14:paraId="342CA6C5" w14:textId="77777777">
            <w:pPr>
              <w:pStyle w:val="ListParagraph"/>
              <w:numPr>
                <w:ilvl w:val="0"/>
                <w:numId w:val="7"/>
              </w:numPr>
              <w:rPr>
                <w:sz w:val="20"/>
                <w:szCs w:val="20"/>
              </w:rPr>
            </w:pPr>
            <w:r w:rsidRPr="00B80523">
              <w:rPr>
                <w:sz w:val="20"/>
                <w:szCs w:val="20"/>
              </w:rPr>
              <w:t>To use dashes between clauses (Y6)</w:t>
            </w:r>
          </w:p>
          <w:p w:rsidRPr="00B80523" w:rsidR="00EA55A6" w:rsidP="00EA55A6" w:rsidRDefault="00EA55A6" w14:paraId="3006B546" w14:textId="77777777">
            <w:pPr>
              <w:pStyle w:val="ListParagraph"/>
              <w:numPr>
                <w:ilvl w:val="0"/>
                <w:numId w:val="7"/>
              </w:numPr>
              <w:rPr>
                <w:sz w:val="20"/>
                <w:szCs w:val="20"/>
              </w:rPr>
            </w:pPr>
            <w:r w:rsidRPr="00B80523">
              <w:rPr>
                <w:sz w:val="20"/>
                <w:szCs w:val="20"/>
              </w:rPr>
              <w:t>To link ideas across paragraphs using a wider range of cohesive devices (Y6)</w:t>
            </w:r>
          </w:p>
          <w:p w:rsidRPr="00B80523" w:rsidR="00EA55A6" w:rsidP="7B96AF79" w:rsidRDefault="00EA55A6" w14:paraId="288629A8" w14:textId="2916AFED">
            <w:pPr>
              <w:pStyle w:val="Normal"/>
              <w:ind w:left="0"/>
              <w:rPr>
                <w:sz w:val="20"/>
                <w:szCs w:val="20"/>
              </w:rPr>
            </w:pPr>
          </w:p>
        </w:tc>
        <w:tc>
          <w:tcPr>
            <w:tcW w:w="3390" w:type="dxa"/>
            <w:tcMar/>
          </w:tcPr>
          <w:p w:rsidRPr="00B80523" w:rsidR="00EA55A6" w:rsidP="00EA55A6" w:rsidRDefault="00EA55A6" w14:paraId="50C3C456" w14:textId="77777777">
            <w:pPr>
              <w:pStyle w:val="ListParagraph"/>
              <w:numPr>
                <w:ilvl w:val="0"/>
                <w:numId w:val="7"/>
              </w:numPr>
              <w:ind w:left="357" w:hanging="357"/>
              <w:rPr>
                <w:sz w:val="20"/>
                <w:szCs w:val="20"/>
              </w:rPr>
            </w:pPr>
            <w:r w:rsidRPr="00B80523">
              <w:rPr>
                <w:sz w:val="20"/>
                <w:szCs w:val="20"/>
              </w:rPr>
              <w:t>To use relative clauses beginning with who, which, where, when, whose, that or with an implied (i.e. omitted) relative pronoun (Y5)</w:t>
            </w:r>
          </w:p>
          <w:p w:rsidRPr="00B80523" w:rsidR="00EA55A6" w:rsidP="00EA55A6" w:rsidRDefault="00EA55A6" w14:paraId="014FFA87" w14:textId="77777777">
            <w:pPr>
              <w:pStyle w:val="ListParagraph"/>
              <w:numPr>
                <w:ilvl w:val="0"/>
                <w:numId w:val="7"/>
              </w:numPr>
              <w:ind w:left="357" w:hanging="357"/>
              <w:rPr>
                <w:sz w:val="20"/>
                <w:szCs w:val="20"/>
              </w:rPr>
            </w:pPr>
            <w:r w:rsidRPr="00B80523">
              <w:rPr>
                <w:sz w:val="20"/>
                <w:szCs w:val="20"/>
              </w:rPr>
              <w:t>To use expanded noun phrases to convey complicated information concisely (Y4)</w:t>
            </w:r>
          </w:p>
          <w:p w:rsidRPr="00B80523" w:rsidR="00EA55A6" w:rsidP="00EA55A6" w:rsidRDefault="00EA55A6" w14:paraId="744AB401" w14:textId="77777777">
            <w:pPr>
              <w:pStyle w:val="ListParagraph"/>
              <w:numPr>
                <w:ilvl w:val="0"/>
                <w:numId w:val="7"/>
              </w:numPr>
              <w:ind w:left="357" w:hanging="357"/>
              <w:rPr>
                <w:sz w:val="20"/>
                <w:szCs w:val="20"/>
              </w:rPr>
            </w:pPr>
            <w:r w:rsidRPr="00B80523">
              <w:rPr>
                <w:sz w:val="20"/>
                <w:szCs w:val="20"/>
              </w:rPr>
              <w:t>To use modal verbs or adverbs to indicate degrees of possibility (Y5)</w:t>
            </w:r>
          </w:p>
          <w:p w:rsidRPr="00B80523" w:rsidR="00EA55A6" w:rsidP="00EA55A6" w:rsidRDefault="00EA55A6" w14:paraId="70E87596" w14:textId="77777777">
            <w:pPr>
              <w:pStyle w:val="ListParagraph"/>
              <w:numPr>
                <w:ilvl w:val="0"/>
                <w:numId w:val="7"/>
              </w:numPr>
              <w:ind w:left="357" w:hanging="357"/>
              <w:rPr>
                <w:sz w:val="20"/>
                <w:szCs w:val="20"/>
              </w:rPr>
            </w:pPr>
            <w:r w:rsidRPr="00B80523">
              <w:rPr>
                <w:sz w:val="20"/>
                <w:szCs w:val="20"/>
              </w:rPr>
              <w:t>To use commas to clarify meaning (Y5)</w:t>
            </w:r>
          </w:p>
          <w:p w:rsidRPr="00B80523" w:rsidR="00EA55A6" w:rsidP="00EA55A6" w:rsidRDefault="00EA55A6" w14:paraId="1E8212E6" w14:textId="03E874BA">
            <w:pPr>
              <w:pStyle w:val="ListParagraph"/>
              <w:numPr>
                <w:ilvl w:val="0"/>
                <w:numId w:val="7"/>
              </w:numPr>
              <w:ind w:left="357" w:hanging="357"/>
              <w:rPr>
                <w:sz w:val="20"/>
                <w:szCs w:val="20"/>
              </w:rPr>
            </w:pPr>
            <w:r w:rsidRPr="00B80523">
              <w:rPr>
                <w:sz w:val="20"/>
                <w:szCs w:val="20"/>
              </w:rPr>
              <w:t>To use layout devices e.g. headings, sub-headings, bullets (Y6)</w:t>
            </w:r>
          </w:p>
          <w:p w:rsidRPr="00B80523" w:rsidR="00EA55A6" w:rsidP="00EA55A6" w:rsidRDefault="00EA55A6" w14:paraId="3DF8E4D4" w14:textId="58512406">
            <w:pPr>
              <w:pStyle w:val="ListParagraph"/>
              <w:numPr>
                <w:ilvl w:val="0"/>
                <w:numId w:val="7"/>
              </w:numPr>
              <w:ind w:left="357" w:hanging="357"/>
              <w:rPr>
                <w:sz w:val="20"/>
                <w:szCs w:val="20"/>
              </w:rPr>
            </w:pPr>
            <w:r w:rsidRPr="00B80523">
              <w:rPr>
                <w:sz w:val="20"/>
                <w:szCs w:val="20"/>
              </w:rPr>
              <w:t>To use verb prefixes e.g. dis-, me- (Y5)</w:t>
            </w:r>
          </w:p>
        </w:tc>
        <w:tc>
          <w:tcPr>
            <w:tcW w:w="3390" w:type="dxa"/>
            <w:tcMar/>
          </w:tcPr>
          <w:p w:rsidRPr="00B80523" w:rsidR="00EA55A6" w:rsidP="00EA55A6" w:rsidRDefault="00EA55A6" w14:paraId="2017303A" w14:textId="77777777">
            <w:pPr>
              <w:pStyle w:val="ListParagraph"/>
              <w:numPr>
                <w:ilvl w:val="0"/>
                <w:numId w:val="9"/>
              </w:numPr>
              <w:ind w:left="357" w:hanging="357"/>
              <w:rPr>
                <w:sz w:val="20"/>
                <w:szCs w:val="20"/>
              </w:rPr>
            </w:pPr>
            <w:r w:rsidRPr="00B80523">
              <w:rPr>
                <w:sz w:val="20"/>
                <w:szCs w:val="20"/>
              </w:rPr>
              <w:t>Converting nouns or adjectives into verbs using suffixes. (Y5)</w:t>
            </w:r>
          </w:p>
          <w:p w:rsidRPr="00B80523" w:rsidR="00EA55A6" w:rsidP="00EA55A6" w:rsidRDefault="00EA55A6" w14:paraId="34A1D72B" w14:textId="77777777">
            <w:pPr>
              <w:pStyle w:val="ListParagraph"/>
              <w:numPr>
                <w:ilvl w:val="0"/>
                <w:numId w:val="9"/>
              </w:numPr>
              <w:ind w:left="357" w:hanging="357"/>
              <w:rPr>
                <w:sz w:val="20"/>
                <w:szCs w:val="20"/>
              </w:rPr>
            </w:pPr>
            <w:r w:rsidRPr="00B80523">
              <w:rPr>
                <w:sz w:val="20"/>
                <w:szCs w:val="20"/>
              </w:rPr>
              <w:t>To know how words are related by meaning as synonyms and antonyms.  (Y6)</w:t>
            </w:r>
          </w:p>
          <w:p w:rsidRPr="00B80523" w:rsidR="00EA55A6" w:rsidP="00EA55A6" w:rsidRDefault="00EA55A6" w14:paraId="3FC86C01" w14:textId="77777777">
            <w:pPr>
              <w:pStyle w:val="ListParagraph"/>
              <w:numPr>
                <w:ilvl w:val="0"/>
                <w:numId w:val="9"/>
              </w:numPr>
              <w:ind w:left="357" w:hanging="357"/>
              <w:rPr>
                <w:sz w:val="20"/>
                <w:szCs w:val="20"/>
              </w:rPr>
            </w:pPr>
            <w:r w:rsidRPr="00B80523">
              <w:rPr>
                <w:sz w:val="20"/>
                <w:szCs w:val="20"/>
              </w:rPr>
              <w:t>To indicate degrees of possibility using adverbs or modal verbs.  (Y5)</w:t>
            </w:r>
          </w:p>
          <w:p w:rsidRPr="00B80523" w:rsidR="00EA55A6" w:rsidP="00EA55A6" w:rsidRDefault="00EA55A6" w14:paraId="06E444F9" w14:textId="77777777">
            <w:pPr>
              <w:pStyle w:val="ListParagraph"/>
              <w:numPr>
                <w:ilvl w:val="0"/>
                <w:numId w:val="9"/>
              </w:numPr>
              <w:ind w:left="357" w:hanging="357"/>
              <w:rPr>
                <w:sz w:val="20"/>
                <w:szCs w:val="20"/>
              </w:rPr>
            </w:pPr>
            <w:r w:rsidRPr="00B80523">
              <w:rPr>
                <w:sz w:val="20"/>
                <w:szCs w:val="20"/>
              </w:rPr>
              <w:t>To link ideas across paragraphs using a wider range of cohesive devices: repetition or a word or phrase, grammatical connections and ellipses.  (Y6)</w:t>
            </w:r>
          </w:p>
          <w:p w:rsidRPr="00B80523" w:rsidR="00EA55A6" w:rsidP="00EA55A6" w:rsidRDefault="00EA55A6" w14:paraId="7E36B96E" w14:textId="77777777">
            <w:pPr>
              <w:pStyle w:val="ListParagraph"/>
              <w:numPr>
                <w:ilvl w:val="0"/>
                <w:numId w:val="9"/>
              </w:numPr>
              <w:ind w:left="357" w:hanging="357"/>
              <w:rPr>
                <w:sz w:val="20"/>
                <w:szCs w:val="20"/>
              </w:rPr>
            </w:pPr>
            <w:r w:rsidRPr="00B80523">
              <w:rPr>
                <w:sz w:val="20"/>
                <w:szCs w:val="20"/>
              </w:rPr>
              <w:t>To use brackets, dashes or commas to indicate parenthesis.  (Y5)</w:t>
            </w:r>
          </w:p>
          <w:p w:rsidRPr="00B80523" w:rsidR="00EA55A6" w:rsidP="00EA55A6" w:rsidRDefault="00EA55A6" w14:paraId="106F67D8" w14:textId="2C7F69A9">
            <w:pPr>
              <w:pStyle w:val="ListParagraph"/>
              <w:numPr>
                <w:ilvl w:val="0"/>
                <w:numId w:val="9"/>
              </w:numPr>
              <w:ind w:left="357" w:hanging="357"/>
              <w:rPr>
                <w:sz w:val="20"/>
                <w:szCs w:val="20"/>
              </w:rPr>
            </w:pPr>
            <w:r w:rsidRPr="00B80523">
              <w:rPr>
                <w:sz w:val="20"/>
                <w:szCs w:val="20"/>
              </w:rPr>
              <w:t>To know how hyphens can be used to avoid ambiguity. (Y6)</w:t>
            </w:r>
          </w:p>
        </w:tc>
        <w:tc>
          <w:tcPr>
            <w:tcW w:w="3390" w:type="dxa"/>
            <w:tcMar/>
          </w:tcPr>
          <w:p w:rsidRPr="00B80523" w:rsidR="00EA55A6" w:rsidP="00EA55A6" w:rsidRDefault="00EA55A6" w14:paraId="3149F66B" w14:textId="77777777">
            <w:pPr>
              <w:pStyle w:val="ListParagraph"/>
              <w:numPr>
                <w:ilvl w:val="0"/>
                <w:numId w:val="15"/>
              </w:numPr>
              <w:rPr>
                <w:sz w:val="20"/>
                <w:szCs w:val="20"/>
              </w:rPr>
            </w:pPr>
            <w:r w:rsidRPr="00B80523">
              <w:rPr>
                <w:sz w:val="20"/>
                <w:szCs w:val="20"/>
              </w:rPr>
              <w:t>To use verb prefixes e.g. dis, de, mis, over, re.  (Y5)</w:t>
            </w:r>
          </w:p>
          <w:p w:rsidRPr="00B80523" w:rsidR="00EA55A6" w:rsidP="00EA55A6" w:rsidRDefault="00EA55A6" w14:paraId="7D7F28CE" w14:textId="77777777">
            <w:pPr>
              <w:pStyle w:val="ListParagraph"/>
              <w:numPr>
                <w:ilvl w:val="0"/>
                <w:numId w:val="15"/>
              </w:numPr>
              <w:rPr>
                <w:sz w:val="20"/>
                <w:szCs w:val="20"/>
              </w:rPr>
            </w:pPr>
            <w:r w:rsidRPr="00B80523">
              <w:rPr>
                <w:sz w:val="20"/>
                <w:szCs w:val="20"/>
              </w:rPr>
              <w:t>To indicate degrees of possibility using adverbs or modal verbs.  (Y5)</w:t>
            </w:r>
          </w:p>
          <w:p w:rsidRPr="00B80523" w:rsidR="00EA55A6" w:rsidP="00EA55A6" w:rsidRDefault="00EA55A6" w14:paraId="124D610C" w14:textId="77777777">
            <w:pPr>
              <w:pStyle w:val="ListParagraph"/>
              <w:numPr>
                <w:ilvl w:val="0"/>
                <w:numId w:val="15"/>
              </w:numPr>
              <w:rPr>
                <w:sz w:val="20"/>
                <w:szCs w:val="20"/>
              </w:rPr>
            </w:pPr>
            <w:r w:rsidRPr="00B80523">
              <w:rPr>
                <w:sz w:val="20"/>
                <w:szCs w:val="20"/>
              </w:rPr>
              <w:t>To use devices to build cohesion within a paragraph.  (Y5)</w:t>
            </w:r>
          </w:p>
          <w:p w:rsidRPr="00B80523" w:rsidR="00EA55A6" w:rsidP="00EA55A6" w:rsidRDefault="00EA55A6" w14:paraId="3D90C6BA" w14:textId="77777777">
            <w:pPr>
              <w:pStyle w:val="ListParagraph"/>
              <w:numPr>
                <w:ilvl w:val="0"/>
                <w:numId w:val="15"/>
              </w:numPr>
              <w:rPr>
                <w:sz w:val="20"/>
                <w:szCs w:val="20"/>
              </w:rPr>
            </w:pPr>
            <w:r w:rsidRPr="00B80523">
              <w:rPr>
                <w:sz w:val="20"/>
                <w:szCs w:val="20"/>
              </w:rPr>
              <w:t>To link ideas across paragraphs using adverbials of time, place and number or tense choices.  (Y5)</w:t>
            </w:r>
          </w:p>
          <w:p w:rsidRPr="00B80523" w:rsidR="00EA55A6" w:rsidP="00EA55A6" w:rsidRDefault="00EA55A6" w14:paraId="00934514" w14:textId="2896DEDA">
            <w:pPr>
              <w:pStyle w:val="ListParagraph"/>
              <w:numPr>
                <w:ilvl w:val="0"/>
                <w:numId w:val="15"/>
              </w:numPr>
              <w:rPr>
                <w:sz w:val="20"/>
                <w:szCs w:val="20"/>
              </w:rPr>
            </w:pPr>
            <w:r w:rsidRPr="00B80523">
              <w:rPr>
                <w:sz w:val="20"/>
                <w:szCs w:val="20"/>
              </w:rPr>
              <w:t>To use punctuation of bullet points to list information.  (Y6)</w:t>
            </w:r>
          </w:p>
          <w:p w:rsidRPr="00B80523" w:rsidR="00EA55A6" w:rsidP="00EA55A6" w:rsidRDefault="00EA55A6" w14:paraId="1CEF803E" w14:textId="4513DDD8">
            <w:pPr>
              <w:rPr>
                <w:sz w:val="20"/>
                <w:szCs w:val="20"/>
              </w:rPr>
            </w:pPr>
          </w:p>
        </w:tc>
        <w:tc>
          <w:tcPr>
            <w:tcW w:w="3390" w:type="dxa"/>
            <w:tcMar/>
          </w:tcPr>
          <w:p w:rsidRPr="00B80523" w:rsidR="00EA55A6" w:rsidP="00EA55A6" w:rsidRDefault="00EA55A6" w14:paraId="168AEDE2" w14:textId="77777777">
            <w:pPr>
              <w:pStyle w:val="ListParagraph"/>
              <w:numPr>
                <w:ilvl w:val="0"/>
                <w:numId w:val="7"/>
              </w:numPr>
              <w:rPr>
                <w:sz w:val="20"/>
                <w:szCs w:val="20"/>
              </w:rPr>
            </w:pPr>
            <w:r w:rsidRPr="00B80523">
              <w:rPr>
                <w:sz w:val="20"/>
                <w:szCs w:val="20"/>
              </w:rPr>
              <w:t>To use the passive to affect the presentation of information in a sentence (Y6)</w:t>
            </w:r>
          </w:p>
          <w:p w:rsidRPr="00B80523" w:rsidR="00EA55A6" w:rsidP="00EA55A6" w:rsidRDefault="00EA55A6" w14:paraId="6AD4B8A9" w14:textId="77777777">
            <w:pPr>
              <w:pStyle w:val="ListParagraph"/>
              <w:numPr>
                <w:ilvl w:val="0"/>
                <w:numId w:val="7"/>
              </w:numPr>
              <w:rPr>
                <w:sz w:val="20"/>
                <w:szCs w:val="20"/>
              </w:rPr>
            </w:pPr>
            <w:r w:rsidRPr="00B80523">
              <w:rPr>
                <w:sz w:val="20"/>
                <w:szCs w:val="20"/>
              </w:rPr>
              <w:t>To link ideas across paragraphs using a wider range of cohesive devices (Y6)</w:t>
            </w:r>
          </w:p>
          <w:p w:rsidRPr="00B80523" w:rsidR="00EA55A6" w:rsidP="00EA55A6" w:rsidRDefault="00EA55A6" w14:paraId="70D68ABA" w14:textId="77777777">
            <w:pPr>
              <w:pStyle w:val="ListParagraph"/>
              <w:numPr>
                <w:ilvl w:val="0"/>
                <w:numId w:val="7"/>
              </w:numPr>
              <w:rPr>
                <w:sz w:val="20"/>
                <w:szCs w:val="20"/>
              </w:rPr>
            </w:pPr>
            <w:r w:rsidRPr="00B80523">
              <w:rPr>
                <w:sz w:val="20"/>
                <w:szCs w:val="20"/>
              </w:rPr>
              <w:t>To use commas to clarify meaning (Y5)</w:t>
            </w:r>
          </w:p>
          <w:p w:rsidRPr="00B80523" w:rsidR="00EA55A6" w:rsidP="00EA55A6" w:rsidRDefault="00EA55A6" w14:paraId="5FC7D0FA" w14:textId="7D394C15">
            <w:pPr>
              <w:pStyle w:val="ListParagraph"/>
              <w:numPr>
                <w:ilvl w:val="0"/>
                <w:numId w:val="7"/>
              </w:numPr>
              <w:rPr>
                <w:sz w:val="20"/>
                <w:szCs w:val="20"/>
              </w:rPr>
            </w:pPr>
            <w:r w:rsidRPr="00B80523">
              <w:rPr>
                <w:sz w:val="20"/>
                <w:szCs w:val="20"/>
              </w:rPr>
              <w:t>To use relative clauses (Y5)</w:t>
            </w:r>
          </w:p>
          <w:p w:rsidRPr="00B80523" w:rsidR="00EA55A6" w:rsidP="00EA55A6" w:rsidRDefault="00EA55A6" w14:paraId="2B179BE6" w14:textId="2814357E">
            <w:pPr>
              <w:rPr>
                <w:sz w:val="20"/>
                <w:szCs w:val="20"/>
              </w:rPr>
            </w:pPr>
          </w:p>
        </w:tc>
      </w:tr>
      <w:tr w:rsidRPr="00B80523" w:rsidR="0076639E" w:rsidTr="02539B9B" w14:paraId="6CF9ADB8" w14:textId="77777777">
        <w:tc>
          <w:tcPr>
            <w:tcW w:w="1916" w:type="dxa"/>
            <w:vMerge/>
            <w:tcMar/>
          </w:tcPr>
          <w:p w:rsidRPr="00B80523" w:rsidR="0076639E" w:rsidP="0076639E" w:rsidRDefault="0076639E" w14:paraId="3BC48DBE" w14:textId="77777777">
            <w:pPr>
              <w:jc w:val="center"/>
              <w:rPr>
                <w:b/>
                <w:bCs/>
                <w:sz w:val="20"/>
                <w:szCs w:val="20"/>
              </w:rPr>
            </w:pPr>
          </w:p>
        </w:tc>
        <w:tc>
          <w:tcPr>
            <w:tcW w:w="3389" w:type="dxa"/>
            <w:tcBorders>
              <w:top w:val="single" w:color="000000" w:themeColor="text1" w:sz="6" w:space="0"/>
            </w:tcBorders>
            <w:tcMar/>
          </w:tcPr>
          <w:p w:rsidRPr="00B80523" w:rsidR="0076639E" w:rsidP="0076639E" w:rsidRDefault="0076639E" w14:paraId="32C1494E" w14:textId="77777777">
            <w:pPr>
              <w:pStyle w:val="ListParagraph"/>
              <w:numPr>
                <w:ilvl w:val="0"/>
                <w:numId w:val="13"/>
              </w:numPr>
              <w:ind w:left="357" w:hanging="357"/>
              <w:rPr>
                <w:sz w:val="20"/>
                <w:szCs w:val="20"/>
              </w:rPr>
            </w:pPr>
            <w:r w:rsidRPr="00B80523">
              <w:rPr>
                <w:sz w:val="20"/>
                <w:szCs w:val="20"/>
              </w:rPr>
              <w:t>To use verb prefixes e.g. dis, de, mis, over, re.  (Y5)</w:t>
            </w:r>
          </w:p>
          <w:p w:rsidRPr="00B80523" w:rsidR="0076639E" w:rsidP="0076639E" w:rsidRDefault="0076639E" w14:paraId="3C2601B0" w14:textId="77777777">
            <w:pPr>
              <w:pStyle w:val="ListParagraph"/>
              <w:numPr>
                <w:ilvl w:val="0"/>
                <w:numId w:val="13"/>
              </w:numPr>
              <w:ind w:left="357" w:hanging="357"/>
              <w:rPr>
                <w:sz w:val="20"/>
                <w:szCs w:val="20"/>
              </w:rPr>
            </w:pPr>
            <w:r w:rsidRPr="00B80523">
              <w:rPr>
                <w:sz w:val="20"/>
                <w:szCs w:val="20"/>
              </w:rPr>
              <w:t>To indicate degrees of possibility using adverbs or modal verbs.  (Y5)</w:t>
            </w:r>
          </w:p>
          <w:p w:rsidRPr="00B80523" w:rsidR="0076639E" w:rsidP="0076639E" w:rsidRDefault="0076639E" w14:paraId="191B9A4D" w14:textId="77777777">
            <w:pPr>
              <w:pStyle w:val="ListParagraph"/>
              <w:numPr>
                <w:ilvl w:val="0"/>
                <w:numId w:val="13"/>
              </w:numPr>
              <w:ind w:left="357" w:hanging="357"/>
              <w:rPr>
                <w:sz w:val="20"/>
                <w:szCs w:val="20"/>
              </w:rPr>
            </w:pPr>
            <w:r w:rsidRPr="00B80523">
              <w:rPr>
                <w:sz w:val="20"/>
                <w:szCs w:val="20"/>
              </w:rPr>
              <w:t>To use devices to build cohesion within a paragraph.  (Y5)</w:t>
            </w:r>
          </w:p>
          <w:p w:rsidRPr="00B80523" w:rsidR="0076639E" w:rsidP="0076639E" w:rsidRDefault="0076639E" w14:paraId="52FB3BE3" w14:textId="77777777">
            <w:pPr>
              <w:pStyle w:val="ListParagraph"/>
              <w:numPr>
                <w:ilvl w:val="0"/>
                <w:numId w:val="13"/>
              </w:numPr>
              <w:ind w:left="357" w:hanging="357"/>
              <w:rPr>
                <w:sz w:val="20"/>
                <w:szCs w:val="20"/>
              </w:rPr>
            </w:pPr>
            <w:r w:rsidRPr="00B80523">
              <w:rPr>
                <w:sz w:val="20"/>
                <w:szCs w:val="20"/>
              </w:rPr>
              <w:t>To link ideas across paragraphs using adverbials of time, place and number or tense choices.  (Y5)</w:t>
            </w:r>
          </w:p>
          <w:p w:rsidRPr="00B80523" w:rsidR="0076639E" w:rsidP="0076639E" w:rsidRDefault="0076639E" w14:paraId="0B354AFC" w14:textId="77777777">
            <w:pPr>
              <w:pStyle w:val="ListParagraph"/>
              <w:numPr>
                <w:ilvl w:val="0"/>
                <w:numId w:val="13"/>
              </w:numPr>
              <w:ind w:left="357" w:hanging="357"/>
              <w:rPr>
                <w:sz w:val="20"/>
                <w:szCs w:val="20"/>
              </w:rPr>
            </w:pPr>
            <w:r w:rsidRPr="00B80523">
              <w:rPr>
                <w:sz w:val="20"/>
                <w:szCs w:val="20"/>
              </w:rPr>
              <w:t>To use punctuation of bullet points to list information.  (Y6)</w:t>
            </w:r>
          </w:p>
          <w:p w:rsidRPr="00B80523" w:rsidR="0076639E" w:rsidP="00B80523" w:rsidRDefault="0076639E" w14:paraId="7E7E7741" w14:textId="77777777">
            <w:pPr>
              <w:pStyle w:val="ListParagraph"/>
              <w:ind w:left="357"/>
              <w:rPr>
                <w:sz w:val="20"/>
                <w:szCs w:val="20"/>
              </w:rPr>
            </w:pPr>
          </w:p>
        </w:tc>
        <w:tc>
          <w:tcPr>
            <w:tcW w:w="3390" w:type="dxa"/>
            <w:tcMar/>
          </w:tcPr>
          <w:p w:rsidRPr="00B80523" w:rsidR="0076639E" w:rsidP="0076639E" w:rsidRDefault="0076639E" w14:paraId="168A5F05" w14:textId="77777777">
            <w:pPr>
              <w:pStyle w:val="ListParagraph"/>
              <w:numPr>
                <w:ilvl w:val="0"/>
                <w:numId w:val="3"/>
              </w:numPr>
              <w:ind w:left="357" w:hanging="357"/>
              <w:rPr>
                <w:rFonts w:ascii="Aptos" w:hAnsi="Aptos" w:eastAsia="Aptos" w:cs="Aptos"/>
                <w:color w:val="000000" w:themeColor="text1"/>
                <w:sz w:val="20"/>
                <w:szCs w:val="20"/>
              </w:rPr>
            </w:pPr>
            <w:r w:rsidRPr="00B80523">
              <w:rPr>
                <w:rFonts w:ascii="Aptos" w:hAnsi="Aptos" w:eastAsia="Aptos" w:cs="Aptos"/>
                <w:color w:val="000000" w:themeColor="text1"/>
                <w:sz w:val="20"/>
                <w:szCs w:val="20"/>
              </w:rPr>
              <w:t>To know the difference between vocabulary typical of informal speech and vocabulary appropriate for formal speech.  (Y6)</w:t>
            </w:r>
          </w:p>
          <w:p w:rsidRPr="00B80523" w:rsidR="0076639E" w:rsidP="0076639E" w:rsidRDefault="0076639E" w14:paraId="556C0281" w14:textId="77777777">
            <w:pPr>
              <w:pStyle w:val="ListParagraph"/>
              <w:numPr>
                <w:ilvl w:val="0"/>
                <w:numId w:val="3"/>
              </w:numPr>
              <w:ind w:left="357" w:hanging="357"/>
              <w:rPr>
                <w:rFonts w:ascii="Aptos" w:hAnsi="Aptos" w:eastAsia="Aptos" w:cs="Aptos"/>
                <w:color w:val="000000" w:themeColor="text1"/>
                <w:sz w:val="20"/>
                <w:szCs w:val="20"/>
              </w:rPr>
            </w:pPr>
            <w:r w:rsidRPr="00B80523">
              <w:rPr>
                <w:rFonts w:ascii="Aptos" w:hAnsi="Aptos" w:eastAsia="Aptos" w:cs="Aptos"/>
                <w:color w:val="000000" w:themeColor="text1"/>
                <w:sz w:val="20"/>
                <w:szCs w:val="20"/>
              </w:rPr>
              <w:t xml:space="preserve">To use relative clauses beginning with </w:t>
            </w:r>
            <w:r w:rsidRPr="00B80523">
              <w:rPr>
                <w:rFonts w:ascii="Aptos" w:hAnsi="Aptos" w:eastAsia="Aptos" w:cs="Aptos"/>
                <w:i/>
                <w:iCs/>
                <w:color w:val="000000" w:themeColor="text1"/>
                <w:sz w:val="20"/>
                <w:szCs w:val="20"/>
              </w:rPr>
              <w:t>who, which, where, when, whose, that</w:t>
            </w:r>
            <w:r w:rsidRPr="00B80523">
              <w:rPr>
                <w:rFonts w:ascii="Aptos" w:hAnsi="Aptos" w:eastAsia="Aptos" w:cs="Aptos"/>
                <w:color w:val="000000" w:themeColor="text1"/>
                <w:sz w:val="20"/>
                <w:szCs w:val="20"/>
              </w:rPr>
              <w:t xml:space="preserve"> or an omitted relative pronoun.  (Y5)</w:t>
            </w:r>
          </w:p>
          <w:p w:rsidRPr="00B80523" w:rsidR="0076639E" w:rsidP="0076639E" w:rsidRDefault="0076639E" w14:paraId="2BA8F7D7" w14:textId="77777777">
            <w:pPr>
              <w:pStyle w:val="ListParagraph"/>
              <w:numPr>
                <w:ilvl w:val="0"/>
                <w:numId w:val="3"/>
              </w:numPr>
              <w:ind w:left="357" w:hanging="357"/>
              <w:rPr>
                <w:rFonts w:ascii="Aptos" w:hAnsi="Aptos" w:eastAsia="Aptos" w:cs="Aptos"/>
                <w:color w:val="000000" w:themeColor="text1"/>
                <w:sz w:val="20"/>
                <w:szCs w:val="20"/>
              </w:rPr>
            </w:pPr>
            <w:r w:rsidRPr="00B80523">
              <w:rPr>
                <w:rFonts w:ascii="Aptos" w:hAnsi="Aptos" w:eastAsia="Aptos" w:cs="Aptos"/>
                <w:color w:val="000000" w:themeColor="text1"/>
                <w:sz w:val="20"/>
                <w:szCs w:val="20"/>
              </w:rPr>
              <w:t>To link ideas across paragraphs using a wider range of cohesive devices: repetition or a word or phrase, grammatical connections and ellipses.  (Y6)</w:t>
            </w:r>
          </w:p>
          <w:p w:rsidRPr="00B80523" w:rsidR="0076639E" w:rsidP="0076639E" w:rsidRDefault="0076639E" w14:paraId="0C38B8F1" w14:textId="77777777">
            <w:pPr>
              <w:pStyle w:val="ListParagraph"/>
              <w:numPr>
                <w:ilvl w:val="0"/>
                <w:numId w:val="3"/>
              </w:numPr>
              <w:ind w:left="357" w:hanging="357"/>
              <w:rPr>
                <w:rFonts w:ascii="Aptos" w:hAnsi="Aptos" w:eastAsia="Aptos" w:cs="Aptos"/>
                <w:color w:val="000000" w:themeColor="text1"/>
                <w:sz w:val="20"/>
                <w:szCs w:val="20"/>
              </w:rPr>
            </w:pPr>
            <w:r w:rsidRPr="00B80523">
              <w:rPr>
                <w:rFonts w:ascii="Aptos" w:hAnsi="Aptos" w:eastAsia="Aptos" w:cs="Aptos"/>
                <w:color w:val="000000" w:themeColor="text1"/>
                <w:sz w:val="20"/>
                <w:szCs w:val="20"/>
              </w:rPr>
              <w:t>To use brackets, dashes or commas to indicate parenthesis.  (Y5)</w:t>
            </w:r>
          </w:p>
          <w:p w:rsidRPr="00B80523" w:rsidR="0076639E" w:rsidP="00B80523" w:rsidRDefault="0076639E" w14:paraId="54B1F285" w14:textId="77777777">
            <w:pPr>
              <w:pStyle w:val="ListParagraph"/>
              <w:ind w:left="360"/>
              <w:jc w:val="both"/>
              <w:rPr>
                <w:sz w:val="20"/>
                <w:szCs w:val="20"/>
              </w:rPr>
            </w:pPr>
          </w:p>
        </w:tc>
        <w:tc>
          <w:tcPr>
            <w:tcW w:w="3390" w:type="dxa"/>
            <w:tcMar/>
          </w:tcPr>
          <w:p w:rsidRPr="00B80523" w:rsidR="0076639E" w:rsidP="0076639E" w:rsidRDefault="0076639E" w14:paraId="771BB41D" w14:textId="77777777">
            <w:pPr>
              <w:pStyle w:val="ListParagraph"/>
              <w:numPr>
                <w:ilvl w:val="0"/>
                <w:numId w:val="1"/>
              </w:numPr>
              <w:ind w:left="357" w:hanging="357"/>
              <w:rPr>
                <w:rFonts w:ascii="Aptos" w:hAnsi="Aptos" w:eastAsia="Aptos" w:cs="Aptos"/>
                <w:color w:val="000000" w:themeColor="text1"/>
                <w:sz w:val="20"/>
                <w:szCs w:val="20"/>
              </w:rPr>
            </w:pPr>
            <w:r w:rsidRPr="00B80523">
              <w:rPr>
                <w:rFonts w:ascii="Aptos" w:hAnsi="Aptos" w:eastAsia="Aptos" w:cs="Aptos"/>
                <w:color w:val="000000" w:themeColor="text1"/>
                <w:sz w:val="20"/>
                <w:szCs w:val="20"/>
              </w:rPr>
              <w:t>Converting nouns or adjectives into verbs using suffixes. (Y5)</w:t>
            </w:r>
          </w:p>
          <w:p w:rsidRPr="00B80523" w:rsidR="0076639E" w:rsidP="0076639E" w:rsidRDefault="0076639E" w14:paraId="7CD9B012" w14:textId="77777777">
            <w:pPr>
              <w:pStyle w:val="ListParagraph"/>
              <w:numPr>
                <w:ilvl w:val="0"/>
                <w:numId w:val="1"/>
              </w:numPr>
              <w:ind w:left="357" w:hanging="357"/>
              <w:rPr>
                <w:rFonts w:ascii="Aptos" w:hAnsi="Aptos" w:eastAsia="Aptos" w:cs="Aptos"/>
                <w:color w:val="000000" w:themeColor="text1"/>
                <w:sz w:val="20"/>
                <w:szCs w:val="20"/>
              </w:rPr>
            </w:pPr>
            <w:r w:rsidRPr="00B80523">
              <w:rPr>
                <w:rFonts w:ascii="Aptos" w:hAnsi="Aptos" w:eastAsia="Aptos" w:cs="Aptos"/>
                <w:color w:val="000000" w:themeColor="text1"/>
                <w:sz w:val="20"/>
                <w:szCs w:val="20"/>
              </w:rPr>
              <w:t>To know how words are related by meaning as synonyms and antonyms.  (Y6)</w:t>
            </w:r>
          </w:p>
          <w:p w:rsidRPr="00B80523" w:rsidR="0076639E" w:rsidP="0076639E" w:rsidRDefault="0076639E" w14:paraId="4644A656" w14:textId="77777777">
            <w:pPr>
              <w:pStyle w:val="ListParagraph"/>
              <w:numPr>
                <w:ilvl w:val="0"/>
                <w:numId w:val="1"/>
              </w:numPr>
              <w:ind w:left="357" w:hanging="357"/>
              <w:rPr>
                <w:rFonts w:ascii="Aptos" w:hAnsi="Aptos" w:eastAsia="Aptos" w:cs="Aptos"/>
                <w:color w:val="000000" w:themeColor="text1"/>
                <w:sz w:val="20"/>
                <w:szCs w:val="20"/>
              </w:rPr>
            </w:pPr>
            <w:r w:rsidRPr="00B80523">
              <w:rPr>
                <w:rFonts w:ascii="Aptos" w:hAnsi="Aptos" w:eastAsia="Aptos" w:cs="Aptos"/>
                <w:color w:val="000000" w:themeColor="text1"/>
                <w:sz w:val="20"/>
                <w:szCs w:val="20"/>
              </w:rPr>
              <w:t>To indicate degrees of possibility using adverbs or modal verbs.  (Y5)</w:t>
            </w:r>
          </w:p>
          <w:p w:rsidRPr="00B80523" w:rsidR="0076639E" w:rsidP="0076639E" w:rsidRDefault="0076639E" w14:paraId="52AE1E90" w14:textId="77777777">
            <w:pPr>
              <w:pStyle w:val="ListParagraph"/>
              <w:numPr>
                <w:ilvl w:val="0"/>
                <w:numId w:val="1"/>
              </w:numPr>
              <w:ind w:left="357" w:hanging="357"/>
              <w:rPr>
                <w:rFonts w:ascii="Aptos" w:hAnsi="Aptos" w:eastAsia="Aptos" w:cs="Aptos"/>
                <w:color w:val="000000" w:themeColor="text1"/>
                <w:sz w:val="20"/>
                <w:szCs w:val="20"/>
              </w:rPr>
            </w:pPr>
            <w:r w:rsidRPr="00B80523">
              <w:rPr>
                <w:rFonts w:ascii="Aptos" w:hAnsi="Aptos" w:eastAsia="Aptos" w:cs="Aptos"/>
                <w:color w:val="000000" w:themeColor="text1"/>
                <w:sz w:val="20"/>
                <w:szCs w:val="20"/>
              </w:rPr>
              <w:t>To link ideas across paragraphs using a wider range of cohesive devices: repetition or a word or phrase, grammatical connections and ellipses.  (Y6)</w:t>
            </w:r>
          </w:p>
          <w:p w:rsidRPr="00B80523" w:rsidR="0076639E" w:rsidP="0076639E" w:rsidRDefault="0076639E" w14:paraId="7CD754AC" w14:textId="77777777">
            <w:pPr>
              <w:pStyle w:val="ListParagraph"/>
              <w:numPr>
                <w:ilvl w:val="0"/>
                <w:numId w:val="1"/>
              </w:numPr>
              <w:ind w:left="357" w:hanging="357"/>
              <w:rPr>
                <w:rFonts w:ascii="Aptos" w:hAnsi="Aptos" w:eastAsia="Aptos" w:cs="Aptos"/>
                <w:color w:val="000000" w:themeColor="text1"/>
                <w:sz w:val="20"/>
                <w:szCs w:val="20"/>
              </w:rPr>
            </w:pPr>
            <w:r w:rsidRPr="00B80523">
              <w:rPr>
                <w:rFonts w:ascii="Aptos" w:hAnsi="Aptos" w:eastAsia="Aptos" w:cs="Aptos"/>
                <w:color w:val="000000" w:themeColor="text1"/>
                <w:sz w:val="20"/>
                <w:szCs w:val="20"/>
              </w:rPr>
              <w:t>To use brackets, dashes or commas to indicate parenthesis.  (Y5)</w:t>
            </w:r>
          </w:p>
          <w:p w:rsidRPr="00B80523" w:rsidR="0076639E" w:rsidP="0076639E" w:rsidRDefault="0076639E" w14:paraId="49B1C689" w14:textId="6BD84CEF">
            <w:pPr>
              <w:pStyle w:val="ListParagraph"/>
              <w:numPr>
                <w:ilvl w:val="0"/>
                <w:numId w:val="7"/>
              </w:numPr>
              <w:ind w:left="357" w:hanging="357"/>
              <w:rPr>
                <w:sz w:val="20"/>
                <w:szCs w:val="20"/>
              </w:rPr>
            </w:pPr>
            <w:r w:rsidRPr="00B80523">
              <w:rPr>
                <w:rFonts w:ascii="Aptos" w:hAnsi="Aptos" w:eastAsia="Aptos" w:cs="Aptos"/>
                <w:color w:val="000000" w:themeColor="text1"/>
                <w:sz w:val="20"/>
                <w:szCs w:val="20"/>
              </w:rPr>
              <w:t>To know how hyphens can be used to avoid ambiguity. (Y6)</w:t>
            </w:r>
          </w:p>
        </w:tc>
        <w:tc>
          <w:tcPr>
            <w:tcW w:w="3390" w:type="dxa"/>
            <w:tcMar/>
          </w:tcPr>
          <w:p w:rsidRPr="00B80523" w:rsidR="0076639E" w:rsidP="0076639E" w:rsidRDefault="0076639E" w14:paraId="640C4FCD" w14:textId="77777777">
            <w:pPr>
              <w:pStyle w:val="ListParagraph"/>
              <w:numPr>
                <w:ilvl w:val="0"/>
                <w:numId w:val="9"/>
              </w:numPr>
              <w:ind w:left="357" w:hanging="357"/>
              <w:rPr>
                <w:sz w:val="20"/>
                <w:szCs w:val="20"/>
              </w:rPr>
            </w:pPr>
            <w:r w:rsidRPr="00B80523">
              <w:rPr>
                <w:sz w:val="20"/>
                <w:szCs w:val="20"/>
              </w:rPr>
              <w:t>To use verb prefixes e.g. dis, de, mis, over, re.  (Y5)</w:t>
            </w:r>
          </w:p>
          <w:p w:rsidRPr="00B80523" w:rsidR="0076639E" w:rsidP="0076639E" w:rsidRDefault="0076639E" w14:paraId="475E69BA" w14:textId="77777777">
            <w:pPr>
              <w:pStyle w:val="ListParagraph"/>
              <w:numPr>
                <w:ilvl w:val="0"/>
                <w:numId w:val="9"/>
              </w:numPr>
              <w:ind w:left="357" w:hanging="357"/>
              <w:rPr>
                <w:sz w:val="20"/>
                <w:szCs w:val="20"/>
              </w:rPr>
            </w:pPr>
            <w:r w:rsidRPr="00B80523">
              <w:rPr>
                <w:sz w:val="20"/>
                <w:szCs w:val="20"/>
              </w:rPr>
              <w:t>To know how words are related by meaning as synonyms and antonyms.  (Y6)</w:t>
            </w:r>
          </w:p>
          <w:p w:rsidRPr="00B80523" w:rsidR="0076639E" w:rsidP="0076639E" w:rsidRDefault="0076639E" w14:paraId="0C0AE0E3" w14:textId="77777777">
            <w:pPr>
              <w:pStyle w:val="ListParagraph"/>
              <w:numPr>
                <w:ilvl w:val="0"/>
                <w:numId w:val="9"/>
              </w:numPr>
              <w:ind w:left="357" w:hanging="357"/>
              <w:rPr>
                <w:sz w:val="20"/>
                <w:szCs w:val="20"/>
              </w:rPr>
            </w:pPr>
            <w:r w:rsidRPr="00B80523">
              <w:rPr>
                <w:sz w:val="20"/>
                <w:szCs w:val="20"/>
              </w:rPr>
              <w:t>To use the passive to affect the presentation of information in a sentence.  (Y6)</w:t>
            </w:r>
          </w:p>
          <w:p w:rsidRPr="00B80523" w:rsidR="0076639E" w:rsidP="0076639E" w:rsidRDefault="0076639E" w14:paraId="18620F8D" w14:textId="77777777">
            <w:pPr>
              <w:pStyle w:val="ListParagraph"/>
              <w:numPr>
                <w:ilvl w:val="0"/>
                <w:numId w:val="9"/>
              </w:numPr>
              <w:ind w:left="357" w:hanging="357"/>
              <w:rPr>
                <w:sz w:val="20"/>
                <w:szCs w:val="20"/>
              </w:rPr>
            </w:pPr>
            <w:r w:rsidRPr="00B80523">
              <w:rPr>
                <w:sz w:val="20"/>
                <w:szCs w:val="20"/>
              </w:rPr>
              <w:t xml:space="preserve">To use the semi-colon, colon and dash to mark the boundary between independent </w:t>
            </w:r>
            <w:proofErr w:type="gramStart"/>
            <w:r w:rsidRPr="00B80523">
              <w:rPr>
                <w:sz w:val="20"/>
                <w:szCs w:val="20"/>
              </w:rPr>
              <w:t>clause</w:t>
            </w:r>
            <w:proofErr w:type="gramEnd"/>
            <w:r w:rsidRPr="00B80523">
              <w:rPr>
                <w:sz w:val="20"/>
                <w:szCs w:val="20"/>
              </w:rPr>
              <w:t>.  (Y6)</w:t>
            </w:r>
          </w:p>
          <w:p w:rsidRPr="00B80523" w:rsidR="0076639E" w:rsidP="0076639E" w:rsidRDefault="0076639E" w14:paraId="04FB58B6" w14:textId="77777777">
            <w:pPr>
              <w:pStyle w:val="ListParagraph"/>
              <w:numPr>
                <w:ilvl w:val="0"/>
                <w:numId w:val="14"/>
              </w:numPr>
              <w:ind w:left="357" w:hanging="357"/>
              <w:rPr>
                <w:sz w:val="20"/>
                <w:szCs w:val="20"/>
              </w:rPr>
            </w:pPr>
            <w:r w:rsidRPr="00B80523">
              <w:rPr>
                <w:sz w:val="20"/>
                <w:szCs w:val="20"/>
              </w:rPr>
              <w:t>To link ideas across paragraphs using adverbials of time, place and number or tense choices.  (Y5)</w:t>
            </w:r>
          </w:p>
          <w:p w:rsidRPr="00B80523" w:rsidR="0076639E" w:rsidP="0076639E" w:rsidRDefault="0076639E" w14:paraId="441A5707" w14:textId="3986F258">
            <w:pPr>
              <w:pStyle w:val="ListParagraph"/>
              <w:numPr>
                <w:ilvl w:val="0"/>
                <w:numId w:val="9"/>
              </w:numPr>
              <w:ind w:left="357" w:hanging="357"/>
              <w:rPr>
                <w:sz w:val="20"/>
                <w:szCs w:val="20"/>
              </w:rPr>
            </w:pPr>
            <w:r w:rsidRPr="00B80523">
              <w:rPr>
                <w:sz w:val="20"/>
                <w:szCs w:val="20"/>
              </w:rPr>
              <w:t>To use devices to build cohesion within a paragraph.  (Y5)</w:t>
            </w:r>
          </w:p>
        </w:tc>
        <w:tc>
          <w:tcPr>
            <w:tcW w:w="3390" w:type="dxa"/>
            <w:tcMar/>
          </w:tcPr>
          <w:p w:rsidRPr="00B80523" w:rsidR="0076639E" w:rsidP="0076639E" w:rsidRDefault="0076639E" w14:paraId="090BE49A" w14:textId="77777777">
            <w:pPr>
              <w:pStyle w:val="NoSpacing"/>
              <w:numPr>
                <w:ilvl w:val="0"/>
                <w:numId w:val="17"/>
              </w:numPr>
              <w:rPr>
                <w:sz w:val="20"/>
                <w:szCs w:val="20"/>
              </w:rPr>
            </w:pPr>
            <w:r w:rsidRPr="00B80523">
              <w:rPr>
                <w:rStyle w:val="normaltextrun"/>
                <w:rFonts w:cs="Calibri"/>
                <w:sz w:val="20"/>
                <w:szCs w:val="20"/>
              </w:rPr>
              <w:t>Converting nouns or adjectives into verbs using suffixes. (Y5)</w:t>
            </w:r>
            <w:r w:rsidRPr="00B80523">
              <w:rPr>
                <w:rStyle w:val="eop"/>
                <w:rFonts w:cs="Calibri"/>
                <w:sz w:val="20"/>
                <w:szCs w:val="20"/>
              </w:rPr>
              <w:t> </w:t>
            </w:r>
          </w:p>
          <w:p w:rsidRPr="00B80523" w:rsidR="0076639E" w:rsidP="0076639E" w:rsidRDefault="0076639E" w14:paraId="284D9820" w14:textId="77777777">
            <w:pPr>
              <w:pStyle w:val="NoSpacing"/>
              <w:numPr>
                <w:ilvl w:val="0"/>
                <w:numId w:val="17"/>
              </w:numPr>
              <w:rPr>
                <w:sz w:val="20"/>
                <w:szCs w:val="20"/>
              </w:rPr>
            </w:pPr>
            <w:r w:rsidRPr="00B80523">
              <w:rPr>
                <w:rStyle w:val="normaltextrun"/>
                <w:rFonts w:cs="Calibri"/>
                <w:sz w:val="20"/>
                <w:szCs w:val="20"/>
              </w:rPr>
              <w:t>To use fronted adverbials. (Y4)</w:t>
            </w:r>
            <w:r w:rsidRPr="00B80523">
              <w:rPr>
                <w:rStyle w:val="eop"/>
                <w:rFonts w:cs="Calibri"/>
                <w:sz w:val="20"/>
                <w:szCs w:val="20"/>
              </w:rPr>
              <w:t> </w:t>
            </w:r>
          </w:p>
          <w:p w:rsidRPr="00B80523" w:rsidR="0076639E" w:rsidP="0076639E" w:rsidRDefault="0076639E" w14:paraId="43D1D599" w14:textId="77777777">
            <w:pPr>
              <w:pStyle w:val="NoSpacing"/>
              <w:numPr>
                <w:ilvl w:val="0"/>
                <w:numId w:val="17"/>
              </w:numPr>
              <w:rPr>
                <w:sz w:val="20"/>
                <w:szCs w:val="20"/>
              </w:rPr>
            </w:pPr>
            <w:r w:rsidRPr="00B80523">
              <w:rPr>
                <w:rStyle w:val="normaltextrun"/>
                <w:rFonts w:cs="Calibri"/>
                <w:sz w:val="20"/>
                <w:szCs w:val="20"/>
              </w:rPr>
              <w:t>Noun phrases expanded by the addition of modifying adjectives, nouns and preposition phrases.  (Y4)</w:t>
            </w:r>
            <w:r w:rsidRPr="00B80523">
              <w:rPr>
                <w:rStyle w:val="eop"/>
                <w:rFonts w:cs="Calibri"/>
                <w:sz w:val="20"/>
                <w:szCs w:val="20"/>
              </w:rPr>
              <w:t> </w:t>
            </w:r>
          </w:p>
          <w:p w:rsidRPr="00B80523" w:rsidR="0076639E" w:rsidP="0076639E" w:rsidRDefault="0076639E" w14:paraId="63FC1D7B" w14:textId="77777777">
            <w:pPr>
              <w:pStyle w:val="NoSpacing"/>
              <w:numPr>
                <w:ilvl w:val="0"/>
                <w:numId w:val="17"/>
              </w:numPr>
              <w:rPr>
                <w:sz w:val="20"/>
                <w:szCs w:val="20"/>
              </w:rPr>
            </w:pPr>
            <w:r w:rsidRPr="00B80523">
              <w:rPr>
                <w:rStyle w:val="normaltextrun"/>
                <w:rFonts w:cs="Calibri"/>
                <w:sz w:val="20"/>
                <w:szCs w:val="20"/>
              </w:rPr>
              <w:t>To use devises to build cohesion within a paragraph. (Y5)</w:t>
            </w:r>
            <w:r w:rsidRPr="00B80523">
              <w:rPr>
                <w:rStyle w:val="eop"/>
                <w:rFonts w:cs="Calibri"/>
                <w:sz w:val="20"/>
                <w:szCs w:val="20"/>
              </w:rPr>
              <w:t> </w:t>
            </w:r>
          </w:p>
          <w:p w:rsidRPr="00B80523" w:rsidR="0076639E" w:rsidP="0076639E" w:rsidRDefault="0076639E" w14:paraId="5A03DBC9" w14:textId="77777777">
            <w:pPr>
              <w:pStyle w:val="NoSpacing"/>
              <w:numPr>
                <w:ilvl w:val="0"/>
                <w:numId w:val="17"/>
              </w:numPr>
              <w:rPr>
                <w:rStyle w:val="eop"/>
                <w:rFonts w:cs="Calibri"/>
                <w:sz w:val="20"/>
                <w:szCs w:val="20"/>
              </w:rPr>
            </w:pPr>
            <w:r w:rsidRPr="00B80523">
              <w:rPr>
                <w:rStyle w:val="normaltextrun"/>
                <w:rFonts w:cs="Calibri"/>
                <w:sz w:val="20"/>
                <w:szCs w:val="20"/>
              </w:rPr>
              <w:t>Use of commas after fronted adverbials.  (Y4)</w:t>
            </w:r>
            <w:r w:rsidRPr="00B80523">
              <w:rPr>
                <w:rStyle w:val="eop"/>
                <w:rFonts w:cs="Calibri"/>
                <w:sz w:val="20"/>
                <w:szCs w:val="20"/>
              </w:rPr>
              <w:t> </w:t>
            </w:r>
          </w:p>
          <w:p w:rsidRPr="00B80523" w:rsidR="0076639E" w:rsidP="0076639E" w:rsidRDefault="0076639E" w14:paraId="4189788A" w14:textId="77777777">
            <w:pPr>
              <w:pStyle w:val="ListParagraph"/>
              <w:numPr>
                <w:ilvl w:val="0"/>
                <w:numId w:val="15"/>
              </w:numPr>
              <w:rPr>
                <w:sz w:val="20"/>
                <w:szCs w:val="20"/>
              </w:rPr>
            </w:pPr>
          </w:p>
        </w:tc>
        <w:tc>
          <w:tcPr>
            <w:tcW w:w="3390" w:type="dxa"/>
            <w:tcMar/>
          </w:tcPr>
          <w:p w:rsidRPr="00B80523" w:rsidR="0076639E" w:rsidP="0076639E" w:rsidRDefault="0076639E" w14:paraId="6113A1A2" w14:textId="77777777">
            <w:pPr>
              <w:pStyle w:val="ListParagraph"/>
              <w:numPr>
                <w:ilvl w:val="0"/>
                <w:numId w:val="9"/>
              </w:numPr>
              <w:ind w:left="357" w:hanging="357"/>
              <w:rPr>
                <w:sz w:val="20"/>
                <w:szCs w:val="20"/>
              </w:rPr>
            </w:pPr>
            <w:r w:rsidRPr="00B80523">
              <w:rPr>
                <w:sz w:val="20"/>
                <w:szCs w:val="20"/>
              </w:rPr>
              <w:t>To use verb prefixes e.g. dis, de, mis, over, re.  (Y5)</w:t>
            </w:r>
          </w:p>
          <w:p w:rsidRPr="00B80523" w:rsidR="0076639E" w:rsidP="0076639E" w:rsidRDefault="0076639E" w14:paraId="492CA81B" w14:textId="77777777">
            <w:pPr>
              <w:pStyle w:val="ListParagraph"/>
              <w:numPr>
                <w:ilvl w:val="0"/>
                <w:numId w:val="9"/>
              </w:numPr>
              <w:ind w:left="357" w:hanging="357"/>
              <w:rPr>
                <w:sz w:val="20"/>
                <w:szCs w:val="20"/>
              </w:rPr>
            </w:pPr>
            <w:r w:rsidRPr="00B80523">
              <w:rPr>
                <w:sz w:val="20"/>
                <w:szCs w:val="20"/>
              </w:rPr>
              <w:t>To know the difference between vocabulary typical of informal speech and vocabulary appropriate for formal speech.  (Y6)</w:t>
            </w:r>
          </w:p>
          <w:p w:rsidRPr="00B80523" w:rsidR="0076639E" w:rsidP="0076639E" w:rsidRDefault="0076639E" w14:paraId="5139EEFF" w14:textId="77777777">
            <w:pPr>
              <w:pStyle w:val="ListParagraph"/>
              <w:numPr>
                <w:ilvl w:val="0"/>
                <w:numId w:val="9"/>
              </w:numPr>
              <w:ind w:left="357" w:hanging="357"/>
              <w:rPr>
                <w:sz w:val="20"/>
                <w:szCs w:val="20"/>
              </w:rPr>
            </w:pPr>
            <w:r w:rsidRPr="00B80523">
              <w:rPr>
                <w:sz w:val="20"/>
                <w:szCs w:val="20"/>
              </w:rPr>
              <w:t>The difference between structures typical of formal speech and structures appropriate for formal speech and writing.  (Y6)</w:t>
            </w:r>
          </w:p>
          <w:p w:rsidRPr="00B80523" w:rsidR="0076639E" w:rsidP="0076639E" w:rsidRDefault="0076639E" w14:paraId="369288A6" w14:textId="77777777">
            <w:pPr>
              <w:pStyle w:val="ListParagraph"/>
              <w:numPr>
                <w:ilvl w:val="0"/>
                <w:numId w:val="9"/>
              </w:numPr>
              <w:ind w:left="357" w:hanging="357"/>
              <w:rPr>
                <w:sz w:val="20"/>
                <w:szCs w:val="20"/>
              </w:rPr>
            </w:pPr>
            <w:r w:rsidRPr="00B80523">
              <w:rPr>
                <w:sz w:val="20"/>
                <w:szCs w:val="20"/>
              </w:rPr>
              <w:t>To use layout devices e.g. headings, subheadings, columns, bullets or table to structure text.  (Y6)</w:t>
            </w:r>
          </w:p>
          <w:p w:rsidRPr="00B80523" w:rsidR="0076639E" w:rsidP="0076639E" w:rsidRDefault="0076639E" w14:paraId="51E22D88" w14:textId="2E91243E">
            <w:pPr>
              <w:pStyle w:val="ListParagraph"/>
              <w:numPr>
                <w:ilvl w:val="0"/>
                <w:numId w:val="7"/>
              </w:numPr>
              <w:rPr>
                <w:sz w:val="20"/>
                <w:szCs w:val="20"/>
              </w:rPr>
            </w:pPr>
            <w:r w:rsidRPr="00B80523">
              <w:rPr>
                <w:sz w:val="20"/>
                <w:szCs w:val="20"/>
              </w:rPr>
              <w:t>Use of commas to clarify meaning or avoid ambiguity.  (Y5)</w:t>
            </w:r>
          </w:p>
        </w:tc>
      </w:tr>
      <w:tr w:rsidRPr="00B80523" w:rsidR="0076639E" w:rsidTr="02539B9B" w14:paraId="4BDF021D" w14:textId="77777777">
        <w:trPr>
          <w:trHeight w:val="300"/>
        </w:trPr>
        <w:tc>
          <w:tcPr>
            <w:tcW w:w="1916" w:type="dxa"/>
            <w:vMerge/>
            <w:tcMar/>
          </w:tcPr>
          <w:p w:rsidRPr="00B80523" w:rsidR="0076639E" w:rsidP="0076639E" w:rsidRDefault="0076639E" w14:paraId="42190198" w14:textId="77777777">
            <w:pPr>
              <w:rPr>
                <w:sz w:val="20"/>
                <w:szCs w:val="20"/>
              </w:rPr>
            </w:pPr>
          </w:p>
        </w:tc>
        <w:tc>
          <w:tcPr>
            <w:tcW w:w="20339" w:type="dxa"/>
            <w:gridSpan w:val="6"/>
            <w:tcBorders>
              <w:top w:val="single" w:color="000000" w:themeColor="text1" w:sz="6" w:space="0"/>
            </w:tcBorders>
            <w:tcMar/>
          </w:tcPr>
          <w:p w:rsidRPr="00B80523" w:rsidR="00B80523" w:rsidP="00B80523" w:rsidRDefault="00B80523" w14:paraId="430449E5" w14:textId="50E2DC73">
            <w:pPr>
              <w:rPr>
                <w:sz w:val="20"/>
                <w:szCs w:val="20"/>
              </w:rPr>
            </w:pPr>
            <w:r w:rsidRPr="00B80523">
              <w:rPr>
                <w:sz w:val="20"/>
                <w:szCs w:val="20"/>
              </w:rPr>
              <w:t>Daily Handwriting (10-minute session focus on handwriting, spelling and sentence construction, through dictation)</w:t>
            </w:r>
          </w:p>
          <w:p w:rsidRPr="00B80523" w:rsidR="0076639E" w:rsidP="00B80523" w:rsidRDefault="0076639E" w14:paraId="07776403" w14:textId="458CBB8F">
            <w:pPr>
              <w:pStyle w:val="ListParagraph"/>
              <w:numPr>
                <w:ilvl w:val="0"/>
                <w:numId w:val="7"/>
              </w:numPr>
              <w:rPr>
                <w:sz w:val="20"/>
                <w:szCs w:val="20"/>
              </w:rPr>
            </w:pPr>
            <w:r w:rsidRPr="00B80523">
              <w:rPr>
                <w:sz w:val="20"/>
                <w:szCs w:val="20"/>
              </w:rPr>
              <w:t>Spell most of the year 5 and 6 statutory word list</w:t>
            </w:r>
          </w:p>
          <w:p w:rsidRPr="00B80523" w:rsidR="0076639E" w:rsidP="00B80523" w:rsidRDefault="0076639E" w14:paraId="62406109" w14:textId="4E5581E7">
            <w:pPr>
              <w:pStyle w:val="ListParagraph"/>
              <w:numPr>
                <w:ilvl w:val="0"/>
                <w:numId w:val="7"/>
              </w:numPr>
              <w:rPr>
                <w:sz w:val="20"/>
                <w:szCs w:val="20"/>
              </w:rPr>
            </w:pPr>
            <w:r w:rsidRPr="00B80523">
              <w:rPr>
                <w:sz w:val="20"/>
                <w:szCs w:val="20"/>
              </w:rPr>
              <w:t>Write from memory, dictate sentences which include words and punctuation from the KS2 curriculum.</w:t>
            </w:r>
          </w:p>
        </w:tc>
      </w:tr>
    </w:tbl>
    <w:p w:rsidR="00524D42" w:rsidP="00CA0343" w:rsidRDefault="00524D42" w14:paraId="35712CC4" w14:textId="77777777"/>
    <w:sectPr w:rsidR="00524D42" w:rsidSect="00FC46F2">
      <w:headerReference w:type="default" r:id="rId7"/>
      <w:pgSz w:w="23811" w:h="16838" w:orient="landscape" w:code="8"/>
      <w:pgMar w:top="720" w:right="720" w:bottom="720" w:left="720" w:header="708" w:footer="708" w:gutter="0"/>
      <w:cols w:space="708"/>
      <w:docGrid w:linePitch="360"/>
      <w:footerReference w:type="default" r:id="Rb6446c3358ce4b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7272C" w:rsidP="009124EF" w:rsidRDefault="00E7272C" w14:paraId="2BFE3EF0" w14:textId="77777777">
      <w:pPr>
        <w:spacing w:after="0" w:line="240" w:lineRule="auto"/>
      </w:pPr>
      <w:r>
        <w:separator/>
      </w:r>
    </w:p>
  </w:endnote>
  <w:endnote w:type="continuationSeparator" w:id="0">
    <w:p w:rsidR="00E7272C" w:rsidP="009124EF" w:rsidRDefault="00E7272C" w14:paraId="38BC15A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7455"/>
      <w:gridCol w:w="7455"/>
      <w:gridCol w:w="7455"/>
    </w:tblGrid>
    <w:tr w:rsidR="02539B9B" w:rsidTr="02539B9B" w14:paraId="41A9EB10">
      <w:trPr>
        <w:trHeight w:val="300"/>
      </w:trPr>
      <w:tc>
        <w:tcPr>
          <w:tcW w:w="7455" w:type="dxa"/>
          <w:tcMar/>
        </w:tcPr>
        <w:p w:rsidR="02539B9B" w:rsidP="02539B9B" w:rsidRDefault="02539B9B" w14:paraId="029A2801" w14:textId="383BCFF3">
          <w:pPr>
            <w:pStyle w:val="Header"/>
            <w:bidi w:val="0"/>
            <w:ind w:left="-115"/>
            <w:jc w:val="left"/>
          </w:pPr>
        </w:p>
      </w:tc>
      <w:tc>
        <w:tcPr>
          <w:tcW w:w="7455" w:type="dxa"/>
          <w:tcMar/>
        </w:tcPr>
        <w:p w:rsidR="02539B9B" w:rsidP="02539B9B" w:rsidRDefault="02539B9B" w14:paraId="782796C3" w14:textId="393554D5">
          <w:pPr>
            <w:pStyle w:val="Header"/>
            <w:bidi w:val="0"/>
            <w:jc w:val="center"/>
          </w:pPr>
        </w:p>
      </w:tc>
      <w:tc>
        <w:tcPr>
          <w:tcW w:w="7455" w:type="dxa"/>
          <w:tcMar/>
        </w:tcPr>
        <w:p w:rsidR="02539B9B" w:rsidP="02539B9B" w:rsidRDefault="02539B9B" w14:paraId="01328BBC" w14:textId="58678568">
          <w:pPr>
            <w:pStyle w:val="Header"/>
            <w:bidi w:val="0"/>
            <w:ind w:right="-115"/>
            <w:jc w:val="right"/>
          </w:pPr>
        </w:p>
      </w:tc>
    </w:tr>
  </w:tbl>
  <w:p w:rsidR="02539B9B" w:rsidP="02539B9B" w:rsidRDefault="02539B9B" w14:paraId="0861BA7D" w14:textId="163043A3">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7272C" w:rsidP="009124EF" w:rsidRDefault="00E7272C" w14:paraId="6DCA3D40" w14:textId="77777777">
      <w:pPr>
        <w:spacing w:after="0" w:line="240" w:lineRule="auto"/>
      </w:pPr>
      <w:r>
        <w:separator/>
      </w:r>
    </w:p>
  </w:footnote>
  <w:footnote w:type="continuationSeparator" w:id="0">
    <w:p w:rsidR="00E7272C" w:rsidP="009124EF" w:rsidRDefault="00E7272C" w14:paraId="52E90FF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9124EF" w:rsidR="009124EF" w:rsidRDefault="009124EF" w14:paraId="52161115" w14:textId="0971DCD4">
    <w:pPr>
      <w:pStyle w:val="Header"/>
      <w:rPr>
        <w:b w:val="1"/>
        <w:bCs w:val="1"/>
        <w:sz w:val="32"/>
        <w:szCs w:val="32"/>
      </w:rPr>
    </w:pPr>
    <w:r>
      <w:rPr>
        <w:b/>
        <w:bCs/>
        <w:noProof/>
        <w:sz w:val="32"/>
        <w:szCs w:val="32"/>
      </w:rPr>
      <w:drawing>
        <wp:anchor distT="0" distB="0" distL="114300" distR="114300" simplePos="0" relativeHeight="251657216" behindDoc="0" locked="0" layoutInCell="1" allowOverlap="1" wp14:anchorId="67F4041E" wp14:editId="7E95479D">
          <wp:simplePos x="0" y="0"/>
          <wp:positionH relativeFrom="column">
            <wp:posOffset>10534650</wp:posOffset>
          </wp:positionH>
          <wp:positionV relativeFrom="paragraph">
            <wp:posOffset>-201930</wp:posOffset>
          </wp:positionV>
          <wp:extent cx="3048000" cy="610262"/>
          <wp:effectExtent l="0" t="0" r="0" b="0"/>
          <wp:wrapNone/>
          <wp:docPr id="1304778728" name="Picture 1" descr="A green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56983" name="Picture 1" descr="A green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048000" cy="610262"/>
                  </a:xfrm>
                  <a:prstGeom prst="rect">
                    <a:avLst/>
                  </a:prstGeom>
                </pic:spPr>
              </pic:pic>
            </a:graphicData>
          </a:graphic>
          <wp14:sizeRelH relativeFrom="margin">
            <wp14:pctWidth>0</wp14:pctWidth>
          </wp14:sizeRelH>
          <wp14:sizeRelV relativeFrom="margin">
            <wp14:pctHeight>0</wp14:pctHeight>
          </wp14:sizeRelV>
        </wp:anchor>
      </w:drawing>
    </w:r>
    <w:r w:rsidRPr="009124EF" w:rsidR="02539B9B">
      <w:rPr>
        <w:b w:val="1"/>
        <w:bCs w:val="1"/>
        <w:sz w:val="32"/>
        <w:szCs w:val="32"/>
      </w:rPr>
      <w:t xml:space="preserve">Long Term </w:t>
    </w:r>
    <w:r w:rsidRPr="009124EF" w:rsidR="02539B9B">
      <w:rPr>
        <w:b w:val="1"/>
        <w:bCs w:val="1"/>
        <w:sz w:val="32"/>
        <w:szCs w:val="32"/>
      </w:rPr>
      <w:t>English Plan</w:t>
    </w:r>
  </w:p>
  <w:p w:rsidR="02539B9B" w:rsidP="02539B9B" w:rsidRDefault="02539B9B" w14:paraId="0697DD53" w14:textId="5F44C57B">
    <w:pPr>
      <w:pStyle w:val="Header"/>
      <w:rPr>
        <w:b w:val="1"/>
        <w:bCs w:val="1"/>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65">
    <w:nsid w:val="2ec99c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4de56ef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5231012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55dfbf7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592afd4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31b2abf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5eea13b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69079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6b5e148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c3c371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41feb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7ce2945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75355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71a3980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2cc49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6471abe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307a5b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ed837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59fde3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3cefa5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26f4d60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ec4318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61297b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74d8da7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1de1e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f2fa2a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f666e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1edbe22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f95311"/>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ee536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3ceda37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b150ee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e3b367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2f238dd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61d0f2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d0f12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74157f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6e1442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244fa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5b6015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089913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2179ac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56a0d6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EB782D"/>
    <w:multiLevelType w:val="hybridMultilevel"/>
    <w:tmpl w:val="1C0668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D74585A"/>
    <w:multiLevelType w:val="hybridMultilevel"/>
    <w:tmpl w:val="A0FC6F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2920C9F"/>
    <w:multiLevelType w:val="hybridMultilevel"/>
    <w:tmpl w:val="CCB862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7E90DDB"/>
    <w:multiLevelType w:val="hybridMultilevel"/>
    <w:tmpl w:val="F5DCB882"/>
    <w:lvl w:ilvl="0" w:tplc="074E81D4">
      <w:start w:val="1"/>
      <w:numFmt w:val="bullet"/>
      <w:lvlText w:val=""/>
      <w:lvlJc w:val="left"/>
      <w:pPr>
        <w:ind w:left="360" w:hanging="360"/>
      </w:pPr>
      <w:rPr>
        <w:rFonts w:hint="default" w:ascii="Symbol" w:hAnsi="Symbol"/>
      </w:rPr>
    </w:lvl>
    <w:lvl w:ilvl="1" w:tplc="03D2CE54">
      <w:start w:val="1"/>
      <w:numFmt w:val="bullet"/>
      <w:lvlText w:val="o"/>
      <w:lvlJc w:val="left"/>
      <w:pPr>
        <w:ind w:left="1440" w:hanging="360"/>
      </w:pPr>
      <w:rPr>
        <w:rFonts w:hint="default" w:ascii="Courier New" w:hAnsi="Courier New"/>
      </w:rPr>
    </w:lvl>
    <w:lvl w:ilvl="2" w:tplc="EB0606EE">
      <w:start w:val="1"/>
      <w:numFmt w:val="bullet"/>
      <w:lvlText w:val=""/>
      <w:lvlJc w:val="left"/>
      <w:pPr>
        <w:ind w:left="2160" w:hanging="360"/>
      </w:pPr>
      <w:rPr>
        <w:rFonts w:hint="default" w:ascii="Wingdings" w:hAnsi="Wingdings"/>
      </w:rPr>
    </w:lvl>
    <w:lvl w:ilvl="3" w:tplc="37BC7228">
      <w:start w:val="1"/>
      <w:numFmt w:val="bullet"/>
      <w:lvlText w:val=""/>
      <w:lvlJc w:val="left"/>
      <w:pPr>
        <w:ind w:left="2880" w:hanging="360"/>
      </w:pPr>
      <w:rPr>
        <w:rFonts w:hint="default" w:ascii="Symbol" w:hAnsi="Symbol"/>
      </w:rPr>
    </w:lvl>
    <w:lvl w:ilvl="4" w:tplc="0A14DF20">
      <w:start w:val="1"/>
      <w:numFmt w:val="bullet"/>
      <w:lvlText w:val="o"/>
      <w:lvlJc w:val="left"/>
      <w:pPr>
        <w:ind w:left="3600" w:hanging="360"/>
      </w:pPr>
      <w:rPr>
        <w:rFonts w:hint="default" w:ascii="Courier New" w:hAnsi="Courier New"/>
      </w:rPr>
    </w:lvl>
    <w:lvl w:ilvl="5" w:tplc="90B4D9AC">
      <w:start w:val="1"/>
      <w:numFmt w:val="bullet"/>
      <w:lvlText w:val=""/>
      <w:lvlJc w:val="left"/>
      <w:pPr>
        <w:ind w:left="4320" w:hanging="360"/>
      </w:pPr>
      <w:rPr>
        <w:rFonts w:hint="default" w:ascii="Wingdings" w:hAnsi="Wingdings"/>
      </w:rPr>
    </w:lvl>
    <w:lvl w:ilvl="6" w:tplc="52306F5E">
      <w:start w:val="1"/>
      <w:numFmt w:val="bullet"/>
      <w:lvlText w:val=""/>
      <w:lvlJc w:val="left"/>
      <w:pPr>
        <w:ind w:left="5040" w:hanging="360"/>
      </w:pPr>
      <w:rPr>
        <w:rFonts w:hint="default" w:ascii="Symbol" w:hAnsi="Symbol"/>
      </w:rPr>
    </w:lvl>
    <w:lvl w:ilvl="7" w:tplc="C4B02972">
      <w:start w:val="1"/>
      <w:numFmt w:val="bullet"/>
      <w:lvlText w:val="o"/>
      <w:lvlJc w:val="left"/>
      <w:pPr>
        <w:ind w:left="5760" w:hanging="360"/>
      </w:pPr>
      <w:rPr>
        <w:rFonts w:hint="default" w:ascii="Courier New" w:hAnsi="Courier New"/>
      </w:rPr>
    </w:lvl>
    <w:lvl w:ilvl="8" w:tplc="8698D72C">
      <w:start w:val="1"/>
      <w:numFmt w:val="bullet"/>
      <w:lvlText w:val=""/>
      <w:lvlJc w:val="left"/>
      <w:pPr>
        <w:ind w:left="6480" w:hanging="360"/>
      </w:pPr>
      <w:rPr>
        <w:rFonts w:hint="default" w:ascii="Wingdings" w:hAnsi="Wingdings"/>
      </w:rPr>
    </w:lvl>
  </w:abstractNum>
  <w:abstractNum w:abstractNumId="4" w15:restartNumberingAfterBreak="0">
    <w:nsid w:val="2AA96027"/>
    <w:multiLevelType w:val="hybridMultilevel"/>
    <w:tmpl w:val="CE867B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F3371E5"/>
    <w:multiLevelType w:val="hybridMultilevel"/>
    <w:tmpl w:val="6E8C584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31A2E7B0"/>
    <w:multiLevelType w:val="hybridMultilevel"/>
    <w:tmpl w:val="73EA77C2"/>
    <w:lvl w:ilvl="0" w:tplc="C2189B0A">
      <w:start w:val="1"/>
      <w:numFmt w:val="bullet"/>
      <w:lvlText w:val=""/>
      <w:lvlJc w:val="left"/>
      <w:pPr>
        <w:ind w:left="360" w:hanging="360"/>
      </w:pPr>
      <w:rPr>
        <w:rFonts w:hint="default" w:ascii="Symbol" w:hAnsi="Symbol"/>
      </w:rPr>
    </w:lvl>
    <w:lvl w:ilvl="1" w:tplc="75CA44F8">
      <w:start w:val="1"/>
      <w:numFmt w:val="bullet"/>
      <w:lvlText w:val="o"/>
      <w:lvlJc w:val="left"/>
      <w:pPr>
        <w:ind w:left="1440" w:hanging="360"/>
      </w:pPr>
      <w:rPr>
        <w:rFonts w:hint="default" w:ascii="Courier New" w:hAnsi="Courier New"/>
      </w:rPr>
    </w:lvl>
    <w:lvl w:ilvl="2" w:tplc="5F4C7412">
      <w:start w:val="1"/>
      <w:numFmt w:val="bullet"/>
      <w:lvlText w:val=""/>
      <w:lvlJc w:val="left"/>
      <w:pPr>
        <w:ind w:left="2160" w:hanging="360"/>
      </w:pPr>
      <w:rPr>
        <w:rFonts w:hint="default" w:ascii="Wingdings" w:hAnsi="Wingdings"/>
      </w:rPr>
    </w:lvl>
    <w:lvl w:ilvl="3" w:tplc="6ECE5D66">
      <w:start w:val="1"/>
      <w:numFmt w:val="bullet"/>
      <w:lvlText w:val=""/>
      <w:lvlJc w:val="left"/>
      <w:pPr>
        <w:ind w:left="2880" w:hanging="360"/>
      </w:pPr>
      <w:rPr>
        <w:rFonts w:hint="default" w:ascii="Symbol" w:hAnsi="Symbol"/>
      </w:rPr>
    </w:lvl>
    <w:lvl w:ilvl="4" w:tplc="94FE7DBC">
      <w:start w:val="1"/>
      <w:numFmt w:val="bullet"/>
      <w:lvlText w:val="o"/>
      <w:lvlJc w:val="left"/>
      <w:pPr>
        <w:ind w:left="3600" w:hanging="360"/>
      </w:pPr>
      <w:rPr>
        <w:rFonts w:hint="default" w:ascii="Courier New" w:hAnsi="Courier New"/>
      </w:rPr>
    </w:lvl>
    <w:lvl w:ilvl="5" w:tplc="167E1F98">
      <w:start w:val="1"/>
      <w:numFmt w:val="bullet"/>
      <w:lvlText w:val=""/>
      <w:lvlJc w:val="left"/>
      <w:pPr>
        <w:ind w:left="4320" w:hanging="360"/>
      </w:pPr>
      <w:rPr>
        <w:rFonts w:hint="default" w:ascii="Wingdings" w:hAnsi="Wingdings"/>
      </w:rPr>
    </w:lvl>
    <w:lvl w:ilvl="6" w:tplc="8D347326">
      <w:start w:val="1"/>
      <w:numFmt w:val="bullet"/>
      <w:lvlText w:val=""/>
      <w:lvlJc w:val="left"/>
      <w:pPr>
        <w:ind w:left="5040" w:hanging="360"/>
      </w:pPr>
      <w:rPr>
        <w:rFonts w:hint="default" w:ascii="Symbol" w:hAnsi="Symbol"/>
      </w:rPr>
    </w:lvl>
    <w:lvl w:ilvl="7" w:tplc="1CC63520">
      <w:start w:val="1"/>
      <w:numFmt w:val="bullet"/>
      <w:lvlText w:val="o"/>
      <w:lvlJc w:val="left"/>
      <w:pPr>
        <w:ind w:left="5760" w:hanging="360"/>
      </w:pPr>
      <w:rPr>
        <w:rFonts w:hint="default" w:ascii="Courier New" w:hAnsi="Courier New"/>
      </w:rPr>
    </w:lvl>
    <w:lvl w:ilvl="8" w:tplc="64322D0A">
      <w:start w:val="1"/>
      <w:numFmt w:val="bullet"/>
      <w:lvlText w:val=""/>
      <w:lvlJc w:val="left"/>
      <w:pPr>
        <w:ind w:left="6480" w:hanging="360"/>
      </w:pPr>
      <w:rPr>
        <w:rFonts w:hint="default" w:ascii="Wingdings" w:hAnsi="Wingdings"/>
      </w:rPr>
    </w:lvl>
  </w:abstractNum>
  <w:abstractNum w:abstractNumId="7" w15:restartNumberingAfterBreak="0">
    <w:nsid w:val="347060BB"/>
    <w:multiLevelType w:val="hybridMultilevel"/>
    <w:tmpl w:val="5F32784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3B992391"/>
    <w:multiLevelType w:val="hybridMultilevel"/>
    <w:tmpl w:val="5BBA82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3DC03EA7"/>
    <w:multiLevelType w:val="hybridMultilevel"/>
    <w:tmpl w:val="B40224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221235B"/>
    <w:multiLevelType w:val="hybridMultilevel"/>
    <w:tmpl w:val="0B10CB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440A73E4"/>
    <w:multiLevelType w:val="hybridMultilevel"/>
    <w:tmpl w:val="952E9A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7CA6136"/>
    <w:multiLevelType w:val="hybridMultilevel"/>
    <w:tmpl w:val="74AEAE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53BDCAB0"/>
    <w:multiLevelType w:val="hybridMultilevel"/>
    <w:tmpl w:val="926CAD2C"/>
    <w:lvl w:ilvl="0" w:tplc="F476E86C">
      <w:start w:val="1"/>
      <w:numFmt w:val="bullet"/>
      <w:lvlText w:val=""/>
      <w:lvlJc w:val="left"/>
      <w:pPr>
        <w:ind w:left="720" w:hanging="360"/>
      </w:pPr>
      <w:rPr>
        <w:rFonts w:hint="default" w:ascii="Symbol" w:hAnsi="Symbol"/>
      </w:rPr>
    </w:lvl>
    <w:lvl w:ilvl="1" w:tplc="F6D2629E">
      <w:start w:val="1"/>
      <w:numFmt w:val="bullet"/>
      <w:lvlText w:val="o"/>
      <w:lvlJc w:val="left"/>
      <w:pPr>
        <w:ind w:left="1440" w:hanging="360"/>
      </w:pPr>
      <w:rPr>
        <w:rFonts w:hint="default" w:ascii="Courier New" w:hAnsi="Courier New"/>
      </w:rPr>
    </w:lvl>
    <w:lvl w:ilvl="2" w:tplc="A0E61ADE">
      <w:start w:val="1"/>
      <w:numFmt w:val="bullet"/>
      <w:lvlText w:val=""/>
      <w:lvlJc w:val="left"/>
      <w:pPr>
        <w:ind w:left="2160" w:hanging="360"/>
      </w:pPr>
      <w:rPr>
        <w:rFonts w:hint="default" w:ascii="Wingdings" w:hAnsi="Wingdings"/>
      </w:rPr>
    </w:lvl>
    <w:lvl w:ilvl="3" w:tplc="311C906E">
      <w:start w:val="1"/>
      <w:numFmt w:val="bullet"/>
      <w:lvlText w:val=""/>
      <w:lvlJc w:val="left"/>
      <w:pPr>
        <w:ind w:left="2880" w:hanging="360"/>
      </w:pPr>
      <w:rPr>
        <w:rFonts w:hint="default" w:ascii="Symbol" w:hAnsi="Symbol"/>
      </w:rPr>
    </w:lvl>
    <w:lvl w:ilvl="4" w:tplc="69DEFED2">
      <w:start w:val="1"/>
      <w:numFmt w:val="bullet"/>
      <w:lvlText w:val="o"/>
      <w:lvlJc w:val="left"/>
      <w:pPr>
        <w:ind w:left="3600" w:hanging="360"/>
      </w:pPr>
      <w:rPr>
        <w:rFonts w:hint="default" w:ascii="Courier New" w:hAnsi="Courier New"/>
      </w:rPr>
    </w:lvl>
    <w:lvl w:ilvl="5" w:tplc="4E7C4D30">
      <w:start w:val="1"/>
      <w:numFmt w:val="bullet"/>
      <w:lvlText w:val=""/>
      <w:lvlJc w:val="left"/>
      <w:pPr>
        <w:ind w:left="4320" w:hanging="360"/>
      </w:pPr>
      <w:rPr>
        <w:rFonts w:hint="default" w:ascii="Wingdings" w:hAnsi="Wingdings"/>
      </w:rPr>
    </w:lvl>
    <w:lvl w:ilvl="6" w:tplc="BC2A3628">
      <w:start w:val="1"/>
      <w:numFmt w:val="bullet"/>
      <w:lvlText w:val=""/>
      <w:lvlJc w:val="left"/>
      <w:pPr>
        <w:ind w:left="5040" w:hanging="360"/>
      </w:pPr>
      <w:rPr>
        <w:rFonts w:hint="default" w:ascii="Symbol" w:hAnsi="Symbol"/>
      </w:rPr>
    </w:lvl>
    <w:lvl w:ilvl="7" w:tplc="050E6B2A">
      <w:start w:val="1"/>
      <w:numFmt w:val="bullet"/>
      <w:lvlText w:val="o"/>
      <w:lvlJc w:val="left"/>
      <w:pPr>
        <w:ind w:left="5760" w:hanging="360"/>
      </w:pPr>
      <w:rPr>
        <w:rFonts w:hint="default" w:ascii="Courier New" w:hAnsi="Courier New"/>
      </w:rPr>
    </w:lvl>
    <w:lvl w:ilvl="8" w:tplc="AB569C00">
      <w:start w:val="1"/>
      <w:numFmt w:val="bullet"/>
      <w:lvlText w:val=""/>
      <w:lvlJc w:val="left"/>
      <w:pPr>
        <w:ind w:left="6480" w:hanging="360"/>
      </w:pPr>
      <w:rPr>
        <w:rFonts w:hint="default" w:ascii="Wingdings" w:hAnsi="Wingdings"/>
      </w:rPr>
    </w:lvl>
  </w:abstractNum>
  <w:abstractNum w:abstractNumId="14" w15:restartNumberingAfterBreak="0">
    <w:nsid w:val="54B607FC"/>
    <w:multiLevelType w:val="hybridMultilevel"/>
    <w:tmpl w:val="0A4AFCA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5AA654FE"/>
    <w:multiLevelType w:val="hybridMultilevel"/>
    <w:tmpl w:val="A350B85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62F11108"/>
    <w:multiLevelType w:val="hybridMultilevel"/>
    <w:tmpl w:val="78DC06CC"/>
    <w:lvl w:ilvl="0" w:tplc="332EDC6E">
      <w:start w:val="1"/>
      <w:numFmt w:val="bullet"/>
      <w:lvlText w:val=""/>
      <w:lvlJc w:val="left"/>
      <w:pPr>
        <w:ind w:left="720" w:hanging="360"/>
      </w:pPr>
      <w:rPr>
        <w:rFonts w:hint="default" w:ascii="Symbol" w:hAnsi="Symbol"/>
      </w:rPr>
    </w:lvl>
    <w:lvl w:ilvl="1" w:tplc="EAE85B9C">
      <w:start w:val="1"/>
      <w:numFmt w:val="bullet"/>
      <w:lvlText w:val="o"/>
      <w:lvlJc w:val="left"/>
      <w:pPr>
        <w:ind w:left="1440" w:hanging="360"/>
      </w:pPr>
      <w:rPr>
        <w:rFonts w:hint="default" w:ascii="Courier New" w:hAnsi="Courier New"/>
      </w:rPr>
    </w:lvl>
    <w:lvl w:ilvl="2" w:tplc="DBF4B4AA">
      <w:start w:val="1"/>
      <w:numFmt w:val="bullet"/>
      <w:lvlText w:val=""/>
      <w:lvlJc w:val="left"/>
      <w:pPr>
        <w:ind w:left="2160" w:hanging="360"/>
      </w:pPr>
      <w:rPr>
        <w:rFonts w:hint="default" w:ascii="Wingdings" w:hAnsi="Wingdings"/>
      </w:rPr>
    </w:lvl>
    <w:lvl w:ilvl="3" w:tplc="6FEAD95A">
      <w:start w:val="1"/>
      <w:numFmt w:val="bullet"/>
      <w:lvlText w:val=""/>
      <w:lvlJc w:val="left"/>
      <w:pPr>
        <w:ind w:left="2880" w:hanging="360"/>
      </w:pPr>
      <w:rPr>
        <w:rFonts w:hint="default" w:ascii="Symbol" w:hAnsi="Symbol"/>
      </w:rPr>
    </w:lvl>
    <w:lvl w:ilvl="4" w:tplc="10EA2814">
      <w:start w:val="1"/>
      <w:numFmt w:val="bullet"/>
      <w:lvlText w:val="o"/>
      <w:lvlJc w:val="left"/>
      <w:pPr>
        <w:ind w:left="3600" w:hanging="360"/>
      </w:pPr>
      <w:rPr>
        <w:rFonts w:hint="default" w:ascii="Courier New" w:hAnsi="Courier New"/>
      </w:rPr>
    </w:lvl>
    <w:lvl w:ilvl="5" w:tplc="0CF8CC54">
      <w:start w:val="1"/>
      <w:numFmt w:val="bullet"/>
      <w:lvlText w:val=""/>
      <w:lvlJc w:val="left"/>
      <w:pPr>
        <w:ind w:left="4320" w:hanging="360"/>
      </w:pPr>
      <w:rPr>
        <w:rFonts w:hint="default" w:ascii="Wingdings" w:hAnsi="Wingdings"/>
      </w:rPr>
    </w:lvl>
    <w:lvl w:ilvl="6" w:tplc="32289A54">
      <w:start w:val="1"/>
      <w:numFmt w:val="bullet"/>
      <w:lvlText w:val=""/>
      <w:lvlJc w:val="left"/>
      <w:pPr>
        <w:ind w:left="5040" w:hanging="360"/>
      </w:pPr>
      <w:rPr>
        <w:rFonts w:hint="default" w:ascii="Symbol" w:hAnsi="Symbol"/>
      </w:rPr>
    </w:lvl>
    <w:lvl w:ilvl="7" w:tplc="13167340">
      <w:start w:val="1"/>
      <w:numFmt w:val="bullet"/>
      <w:lvlText w:val="o"/>
      <w:lvlJc w:val="left"/>
      <w:pPr>
        <w:ind w:left="5760" w:hanging="360"/>
      </w:pPr>
      <w:rPr>
        <w:rFonts w:hint="default" w:ascii="Courier New" w:hAnsi="Courier New"/>
      </w:rPr>
    </w:lvl>
    <w:lvl w:ilvl="8" w:tplc="F7ECA19C">
      <w:start w:val="1"/>
      <w:numFmt w:val="bullet"/>
      <w:lvlText w:val=""/>
      <w:lvlJc w:val="left"/>
      <w:pPr>
        <w:ind w:left="6480" w:hanging="360"/>
      </w:pPr>
      <w:rPr>
        <w:rFonts w:hint="default" w:ascii="Wingdings" w:hAnsi="Wingdings"/>
      </w:rPr>
    </w:lvl>
  </w:abstractNum>
  <w:abstractNum w:abstractNumId="17" w15:restartNumberingAfterBreak="0">
    <w:nsid w:val="65011F14"/>
    <w:multiLevelType w:val="hybridMultilevel"/>
    <w:tmpl w:val="6F84A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7557520"/>
    <w:multiLevelType w:val="hybridMultilevel"/>
    <w:tmpl w:val="1C5C3C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6D6B748F"/>
    <w:multiLevelType w:val="hybridMultilevel"/>
    <w:tmpl w:val="B158309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76B668E7"/>
    <w:multiLevelType w:val="hybridMultilevel"/>
    <w:tmpl w:val="467685D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79A80407"/>
    <w:multiLevelType w:val="hybridMultilevel"/>
    <w:tmpl w:val="6C4C06E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E683F59"/>
    <w:multiLevelType w:val="hybridMultilevel"/>
    <w:tmpl w:val="E7009A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1" w16cid:durableId="1334187628">
    <w:abstractNumId w:val="13"/>
  </w:num>
  <w:num w:numId="2" w16cid:durableId="2007709950">
    <w:abstractNumId w:val="3"/>
  </w:num>
  <w:num w:numId="3" w16cid:durableId="1653674198">
    <w:abstractNumId w:val="16"/>
  </w:num>
  <w:num w:numId="4" w16cid:durableId="1445806928">
    <w:abstractNumId w:val="6"/>
  </w:num>
  <w:num w:numId="5" w16cid:durableId="1380855678">
    <w:abstractNumId w:val="9"/>
  </w:num>
  <w:num w:numId="6" w16cid:durableId="607010528">
    <w:abstractNumId w:val="21"/>
  </w:num>
  <w:num w:numId="7" w16cid:durableId="138226418">
    <w:abstractNumId w:val="14"/>
  </w:num>
  <w:num w:numId="8" w16cid:durableId="674117489">
    <w:abstractNumId w:val="17"/>
  </w:num>
  <w:num w:numId="9" w16cid:durableId="603734388">
    <w:abstractNumId w:val="0"/>
  </w:num>
  <w:num w:numId="10" w16cid:durableId="1064567420">
    <w:abstractNumId w:val="19"/>
  </w:num>
  <w:num w:numId="11" w16cid:durableId="709185477">
    <w:abstractNumId w:val="20"/>
  </w:num>
  <w:num w:numId="12" w16cid:durableId="616570003">
    <w:abstractNumId w:val="10"/>
  </w:num>
  <w:num w:numId="13" w16cid:durableId="156894616">
    <w:abstractNumId w:val="4"/>
  </w:num>
  <w:num w:numId="14" w16cid:durableId="876963669">
    <w:abstractNumId w:val="2"/>
  </w:num>
  <w:num w:numId="15" w16cid:durableId="206843651">
    <w:abstractNumId w:val="12"/>
  </w:num>
  <w:num w:numId="16" w16cid:durableId="1657222773">
    <w:abstractNumId w:val="18"/>
  </w:num>
  <w:num w:numId="17" w16cid:durableId="1714766968">
    <w:abstractNumId w:val="22"/>
  </w:num>
  <w:num w:numId="18" w16cid:durableId="324625212">
    <w:abstractNumId w:val="7"/>
  </w:num>
  <w:num w:numId="19" w16cid:durableId="1541897211">
    <w:abstractNumId w:val="1"/>
  </w:num>
  <w:num w:numId="20" w16cid:durableId="51270700">
    <w:abstractNumId w:val="15"/>
  </w:num>
  <w:num w:numId="21" w16cid:durableId="1643191766">
    <w:abstractNumId w:val="11"/>
  </w:num>
  <w:num w:numId="22" w16cid:durableId="617760489">
    <w:abstractNumId w:val="5"/>
  </w:num>
  <w:num w:numId="23" w16cid:durableId="1577470254">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D42"/>
    <w:rsid w:val="00004542"/>
    <w:rsid w:val="00015D87"/>
    <w:rsid w:val="00016816"/>
    <w:rsid w:val="0002040C"/>
    <w:rsid w:val="00046FC1"/>
    <w:rsid w:val="000500C0"/>
    <w:rsid w:val="00053DFB"/>
    <w:rsid w:val="00075CB8"/>
    <w:rsid w:val="000808D2"/>
    <w:rsid w:val="000A56E1"/>
    <w:rsid w:val="000B365C"/>
    <w:rsid w:val="000D1770"/>
    <w:rsid w:val="000D41F5"/>
    <w:rsid w:val="000D67F1"/>
    <w:rsid w:val="000E40F9"/>
    <w:rsid w:val="000F1E12"/>
    <w:rsid w:val="000F6C93"/>
    <w:rsid w:val="00112631"/>
    <w:rsid w:val="00114D02"/>
    <w:rsid w:val="00116FD7"/>
    <w:rsid w:val="00122138"/>
    <w:rsid w:val="00124D6A"/>
    <w:rsid w:val="00127CAE"/>
    <w:rsid w:val="00127D94"/>
    <w:rsid w:val="00135BFC"/>
    <w:rsid w:val="00140DF2"/>
    <w:rsid w:val="00145BB7"/>
    <w:rsid w:val="00156CD1"/>
    <w:rsid w:val="001576EF"/>
    <w:rsid w:val="00176727"/>
    <w:rsid w:val="00196DC4"/>
    <w:rsid w:val="001A2564"/>
    <w:rsid w:val="001A731E"/>
    <w:rsid w:val="001B10CA"/>
    <w:rsid w:val="001B6202"/>
    <w:rsid w:val="001B6414"/>
    <w:rsid w:val="001B760C"/>
    <w:rsid w:val="001C05CA"/>
    <w:rsid w:val="001C78AB"/>
    <w:rsid w:val="001D207D"/>
    <w:rsid w:val="001E2945"/>
    <w:rsid w:val="001F0D78"/>
    <w:rsid w:val="001F7DA8"/>
    <w:rsid w:val="002076E8"/>
    <w:rsid w:val="00224355"/>
    <w:rsid w:val="00226436"/>
    <w:rsid w:val="002457BB"/>
    <w:rsid w:val="00250246"/>
    <w:rsid w:val="00254C1E"/>
    <w:rsid w:val="0025789A"/>
    <w:rsid w:val="0028302F"/>
    <w:rsid w:val="0029487E"/>
    <w:rsid w:val="002D279B"/>
    <w:rsid w:val="002D6137"/>
    <w:rsid w:val="002E4063"/>
    <w:rsid w:val="002E54CA"/>
    <w:rsid w:val="002E6100"/>
    <w:rsid w:val="002F5EEB"/>
    <w:rsid w:val="00322ACB"/>
    <w:rsid w:val="00346324"/>
    <w:rsid w:val="00364BB1"/>
    <w:rsid w:val="003731DE"/>
    <w:rsid w:val="003A18A4"/>
    <w:rsid w:val="003D499D"/>
    <w:rsid w:val="003D7FA0"/>
    <w:rsid w:val="003E385A"/>
    <w:rsid w:val="003E726A"/>
    <w:rsid w:val="003F20AF"/>
    <w:rsid w:val="004129B0"/>
    <w:rsid w:val="0041332B"/>
    <w:rsid w:val="004171C6"/>
    <w:rsid w:val="004307B4"/>
    <w:rsid w:val="00432F64"/>
    <w:rsid w:val="00437817"/>
    <w:rsid w:val="0046520D"/>
    <w:rsid w:val="004707DE"/>
    <w:rsid w:val="004806E7"/>
    <w:rsid w:val="004808E4"/>
    <w:rsid w:val="0048591F"/>
    <w:rsid w:val="004A1F36"/>
    <w:rsid w:val="004A414C"/>
    <w:rsid w:val="004A6953"/>
    <w:rsid w:val="004B3BDE"/>
    <w:rsid w:val="004B56C5"/>
    <w:rsid w:val="004F2985"/>
    <w:rsid w:val="0051018F"/>
    <w:rsid w:val="0052041E"/>
    <w:rsid w:val="00522282"/>
    <w:rsid w:val="00524A16"/>
    <w:rsid w:val="00524D42"/>
    <w:rsid w:val="00533A0C"/>
    <w:rsid w:val="00534BDF"/>
    <w:rsid w:val="005374A8"/>
    <w:rsid w:val="0054536B"/>
    <w:rsid w:val="00545A02"/>
    <w:rsid w:val="00546E4A"/>
    <w:rsid w:val="00550F36"/>
    <w:rsid w:val="0055477A"/>
    <w:rsid w:val="00565342"/>
    <w:rsid w:val="00567B8B"/>
    <w:rsid w:val="00574A56"/>
    <w:rsid w:val="00583D78"/>
    <w:rsid w:val="005876A5"/>
    <w:rsid w:val="00591F83"/>
    <w:rsid w:val="005A3720"/>
    <w:rsid w:val="005A6637"/>
    <w:rsid w:val="005B7034"/>
    <w:rsid w:val="005C480B"/>
    <w:rsid w:val="005D0BEC"/>
    <w:rsid w:val="005D55A7"/>
    <w:rsid w:val="00600B2F"/>
    <w:rsid w:val="00603176"/>
    <w:rsid w:val="00606A1B"/>
    <w:rsid w:val="00607A07"/>
    <w:rsid w:val="0061C4E3"/>
    <w:rsid w:val="0063217D"/>
    <w:rsid w:val="00644415"/>
    <w:rsid w:val="00650A18"/>
    <w:rsid w:val="0065133B"/>
    <w:rsid w:val="00655488"/>
    <w:rsid w:val="00664B8F"/>
    <w:rsid w:val="006A7BC5"/>
    <w:rsid w:val="006D11C3"/>
    <w:rsid w:val="006E0E98"/>
    <w:rsid w:val="006E2E32"/>
    <w:rsid w:val="006E7422"/>
    <w:rsid w:val="006F42CB"/>
    <w:rsid w:val="006F6005"/>
    <w:rsid w:val="0070656B"/>
    <w:rsid w:val="00715E34"/>
    <w:rsid w:val="00725241"/>
    <w:rsid w:val="00732A02"/>
    <w:rsid w:val="007406D3"/>
    <w:rsid w:val="0075372A"/>
    <w:rsid w:val="00754075"/>
    <w:rsid w:val="00754E56"/>
    <w:rsid w:val="0076639E"/>
    <w:rsid w:val="00772C09"/>
    <w:rsid w:val="00774C7A"/>
    <w:rsid w:val="00775B91"/>
    <w:rsid w:val="00792106"/>
    <w:rsid w:val="007A1D60"/>
    <w:rsid w:val="007D73F7"/>
    <w:rsid w:val="007F47AF"/>
    <w:rsid w:val="0081038E"/>
    <w:rsid w:val="0081371C"/>
    <w:rsid w:val="008224C0"/>
    <w:rsid w:val="00834DB7"/>
    <w:rsid w:val="00846B53"/>
    <w:rsid w:val="00862531"/>
    <w:rsid w:val="008742D6"/>
    <w:rsid w:val="00884AB2"/>
    <w:rsid w:val="008A7839"/>
    <w:rsid w:val="008C120F"/>
    <w:rsid w:val="008E0303"/>
    <w:rsid w:val="008E146A"/>
    <w:rsid w:val="008F52B0"/>
    <w:rsid w:val="008F656B"/>
    <w:rsid w:val="009011DA"/>
    <w:rsid w:val="00907455"/>
    <w:rsid w:val="009124EF"/>
    <w:rsid w:val="00914C52"/>
    <w:rsid w:val="00917F9E"/>
    <w:rsid w:val="00922A34"/>
    <w:rsid w:val="00930207"/>
    <w:rsid w:val="00935EB2"/>
    <w:rsid w:val="00941EF4"/>
    <w:rsid w:val="0094336F"/>
    <w:rsid w:val="00947ADA"/>
    <w:rsid w:val="009535A4"/>
    <w:rsid w:val="00961EAE"/>
    <w:rsid w:val="009706FE"/>
    <w:rsid w:val="0097435C"/>
    <w:rsid w:val="00980A59"/>
    <w:rsid w:val="009879F9"/>
    <w:rsid w:val="009A25E8"/>
    <w:rsid w:val="00A00177"/>
    <w:rsid w:val="00A01953"/>
    <w:rsid w:val="00A02C23"/>
    <w:rsid w:val="00A07384"/>
    <w:rsid w:val="00A30D77"/>
    <w:rsid w:val="00A34759"/>
    <w:rsid w:val="00A47696"/>
    <w:rsid w:val="00A74561"/>
    <w:rsid w:val="00A93D93"/>
    <w:rsid w:val="00A95A85"/>
    <w:rsid w:val="00AA0018"/>
    <w:rsid w:val="00AA3462"/>
    <w:rsid w:val="00AA3ACA"/>
    <w:rsid w:val="00AB5A51"/>
    <w:rsid w:val="00AC6B58"/>
    <w:rsid w:val="00AD2DCA"/>
    <w:rsid w:val="00AD4DD3"/>
    <w:rsid w:val="00AE49B1"/>
    <w:rsid w:val="00AE69C4"/>
    <w:rsid w:val="00B032D1"/>
    <w:rsid w:val="00B10D1C"/>
    <w:rsid w:val="00B20C49"/>
    <w:rsid w:val="00B254E4"/>
    <w:rsid w:val="00B25F08"/>
    <w:rsid w:val="00B32901"/>
    <w:rsid w:val="00B55AF1"/>
    <w:rsid w:val="00B66EFB"/>
    <w:rsid w:val="00B734A5"/>
    <w:rsid w:val="00B80523"/>
    <w:rsid w:val="00B8593C"/>
    <w:rsid w:val="00B91036"/>
    <w:rsid w:val="00BA5180"/>
    <w:rsid w:val="00BB63B0"/>
    <w:rsid w:val="00BC4D9D"/>
    <w:rsid w:val="00BD32A2"/>
    <w:rsid w:val="00C06C3D"/>
    <w:rsid w:val="00C137FD"/>
    <w:rsid w:val="00C1537E"/>
    <w:rsid w:val="00C16746"/>
    <w:rsid w:val="00C17233"/>
    <w:rsid w:val="00C21C1E"/>
    <w:rsid w:val="00C417B5"/>
    <w:rsid w:val="00C50DEC"/>
    <w:rsid w:val="00C770EF"/>
    <w:rsid w:val="00CA0343"/>
    <w:rsid w:val="00CA4CFE"/>
    <w:rsid w:val="00CB03EC"/>
    <w:rsid w:val="00CD0696"/>
    <w:rsid w:val="00CE344E"/>
    <w:rsid w:val="00D0684B"/>
    <w:rsid w:val="00D14C6C"/>
    <w:rsid w:val="00D30E7A"/>
    <w:rsid w:val="00D42C9C"/>
    <w:rsid w:val="00D65010"/>
    <w:rsid w:val="00D82B59"/>
    <w:rsid w:val="00D92904"/>
    <w:rsid w:val="00DA4414"/>
    <w:rsid w:val="00DC1371"/>
    <w:rsid w:val="00DC53C6"/>
    <w:rsid w:val="00DE5FDE"/>
    <w:rsid w:val="00DE6856"/>
    <w:rsid w:val="00DE6AB2"/>
    <w:rsid w:val="00E135C9"/>
    <w:rsid w:val="00E139D6"/>
    <w:rsid w:val="00E144E8"/>
    <w:rsid w:val="00E15E7A"/>
    <w:rsid w:val="00E4395E"/>
    <w:rsid w:val="00E55282"/>
    <w:rsid w:val="00E7272C"/>
    <w:rsid w:val="00E72BC1"/>
    <w:rsid w:val="00E82790"/>
    <w:rsid w:val="00E94399"/>
    <w:rsid w:val="00E94525"/>
    <w:rsid w:val="00EA3ED2"/>
    <w:rsid w:val="00EA55A6"/>
    <w:rsid w:val="00EA696F"/>
    <w:rsid w:val="00EC25E6"/>
    <w:rsid w:val="00EC4DBF"/>
    <w:rsid w:val="00ED3545"/>
    <w:rsid w:val="00ED3664"/>
    <w:rsid w:val="00ED4F01"/>
    <w:rsid w:val="00ED5F2D"/>
    <w:rsid w:val="00ED7C15"/>
    <w:rsid w:val="00EE3C98"/>
    <w:rsid w:val="00EF0423"/>
    <w:rsid w:val="00EF27E7"/>
    <w:rsid w:val="00F07080"/>
    <w:rsid w:val="00F37392"/>
    <w:rsid w:val="00F5546F"/>
    <w:rsid w:val="00F60A6D"/>
    <w:rsid w:val="00F67D49"/>
    <w:rsid w:val="00F73DBE"/>
    <w:rsid w:val="00F77EF1"/>
    <w:rsid w:val="00F93603"/>
    <w:rsid w:val="00F950A1"/>
    <w:rsid w:val="00F951D1"/>
    <w:rsid w:val="00FA6A40"/>
    <w:rsid w:val="00FB095A"/>
    <w:rsid w:val="00FC46F2"/>
    <w:rsid w:val="00FD1438"/>
    <w:rsid w:val="00FD4A60"/>
    <w:rsid w:val="02355B28"/>
    <w:rsid w:val="02355B28"/>
    <w:rsid w:val="02539B9B"/>
    <w:rsid w:val="0356E118"/>
    <w:rsid w:val="036197B5"/>
    <w:rsid w:val="03F90FE6"/>
    <w:rsid w:val="0501EF57"/>
    <w:rsid w:val="052C8D5E"/>
    <w:rsid w:val="05497CE7"/>
    <w:rsid w:val="062DBE87"/>
    <w:rsid w:val="063C54AB"/>
    <w:rsid w:val="064C2462"/>
    <w:rsid w:val="067C8B75"/>
    <w:rsid w:val="0680D53C"/>
    <w:rsid w:val="0697EC75"/>
    <w:rsid w:val="07D5B7C4"/>
    <w:rsid w:val="087391E0"/>
    <w:rsid w:val="09A520B0"/>
    <w:rsid w:val="09A85551"/>
    <w:rsid w:val="0A2CC4C0"/>
    <w:rsid w:val="0A7EA9A5"/>
    <w:rsid w:val="0AD0286F"/>
    <w:rsid w:val="0BB16290"/>
    <w:rsid w:val="0BDD317B"/>
    <w:rsid w:val="0C3588F5"/>
    <w:rsid w:val="0C54C5E8"/>
    <w:rsid w:val="0CC3E520"/>
    <w:rsid w:val="0D0A41AC"/>
    <w:rsid w:val="0D51F534"/>
    <w:rsid w:val="0E16AD46"/>
    <w:rsid w:val="0E1CFD51"/>
    <w:rsid w:val="0FB6455E"/>
    <w:rsid w:val="13037E6F"/>
    <w:rsid w:val="13290C93"/>
    <w:rsid w:val="13B31BF8"/>
    <w:rsid w:val="14CF2392"/>
    <w:rsid w:val="151F75E6"/>
    <w:rsid w:val="15F0F784"/>
    <w:rsid w:val="16E017AD"/>
    <w:rsid w:val="16E0B9EF"/>
    <w:rsid w:val="17146F45"/>
    <w:rsid w:val="1718372C"/>
    <w:rsid w:val="17DEF307"/>
    <w:rsid w:val="186CFE25"/>
    <w:rsid w:val="188D157B"/>
    <w:rsid w:val="1893E2C3"/>
    <w:rsid w:val="19031CB9"/>
    <w:rsid w:val="1A1C5DD0"/>
    <w:rsid w:val="1BC23042"/>
    <w:rsid w:val="1C506160"/>
    <w:rsid w:val="1D132402"/>
    <w:rsid w:val="1D516274"/>
    <w:rsid w:val="1E0DFCB6"/>
    <w:rsid w:val="1EB1096B"/>
    <w:rsid w:val="1F249A36"/>
    <w:rsid w:val="1F800129"/>
    <w:rsid w:val="1F8B7B62"/>
    <w:rsid w:val="2049065E"/>
    <w:rsid w:val="2049065E"/>
    <w:rsid w:val="207B0D39"/>
    <w:rsid w:val="20C6D8C2"/>
    <w:rsid w:val="21854BF1"/>
    <w:rsid w:val="21A02420"/>
    <w:rsid w:val="21A9CBB6"/>
    <w:rsid w:val="21F35C30"/>
    <w:rsid w:val="220C3817"/>
    <w:rsid w:val="230A6A53"/>
    <w:rsid w:val="23383A81"/>
    <w:rsid w:val="23465C11"/>
    <w:rsid w:val="235F92AD"/>
    <w:rsid w:val="23BFE588"/>
    <w:rsid w:val="23DB8B0E"/>
    <w:rsid w:val="244AEEEC"/>
    <w:rsid w:val="249F1BA8"/>
    <w:rsid w:val="255117E6"/>
    <w:rsid w:val="2627C8F1"/>
    <w:rsid w:val="26CACC43"/>
    <w:rsid w:val="26D6DE25"/>
    <w:rsid w:val="26F18FA8"/>
    <w:rsid w:val="27581728"/>
    <w:rsid w:val="27F3AB2E"/>
    <w:rsid w:val="2827A1D7"/>
    <w:rsid w:val="2835E1D9"/>
    <w:rsid w:val="28C8490A"/>
    <w:rsid w:val="28EF2F09"/>
    <w:rsid w:val="29C430F8"/>
    <w:rsid w:val="2ACFD420"/>
    <w:rsid w:val="2B456D89"/>
    <w:rsid w:val="2BBE88CF"/>
    <w:rsid w:val="2CAF53A3"/>
    <w:rsid w:val="2DAFAD08"/>
    <w:rsid w:val="2EB8BD0E"/>
    <w:rsid w:val="2F9BE0B8"/>
    <w:rsid w:val="2FAE2959"/>
    <w:rsid w:val="30EF1F99"/>
    <w:rsid w:val="3106B412"/>
    <w:rsid w:val="318FE11A"/>
    <w:rsid w:val="32151B97"/>
    <w:rsid w:val="321C0B9F"/>
    <w:rsid w:val="3229FBA3"/>
    <w:rsid w:val="32A993E0"/>
    <w:rsid w:val="32FAC7A4"/>
    <w:rsid w:val="33074DBF"/>
    <w:rsid w:val="334F1F5E"/>
    <w:rsid w:val="341B2435"/>
    <w:rsid w:val="343109AC"/>
    <w:rsid w:val="3494DD20"/>
    <w:rsid w:val="34C8AB5B"/>
    <w:rsid w:val="34D40C0E"/>
    <w:rsid w:val="34D878E3"/>
    <w:rsid w:val="35CF07A0"/>
    <w:rsid w:val="35E16A3F"/>
    <w:rsid w:val="35E16A3F"/>
    <w:rsid w:val="374631EE"/>
    <w:rsid w:val="37B57DAE"/>
    <w:rsid w:val="37EC4B69"/>
    <w:rsid w:val="391A855C"/>
    <w:rsid w:val="39451C3A"/>
    <w:rsid w:val="39CF99EE"/>
    <w:rsid w:val="39E03EC5"/>
    <w:rsid w:val="39F66B7B"/>
    <w:rsid w:val="3A1FF96F"/>
    <w:rsid w:val="3A33566F"/>
    <w:rsid w:val="3ADCAAA5"/>
    <w:rsid w:val="3B48CAA9"/>
    <w:rsid w:val="3C31934E"/>
    <w:rsid w:val="3D1E7140"/>
    <w:rsid w:val="3EA5D9CB"/>
    <w:rsid w:val="3F82A2F3"/>
    <w:rsid w:val="3FBB722E"/>
    <w:rsid w:val="40299E01"/>
    <w:rsid w:val="410E4F52"/>
    <w:rsid w:val="4173EF2C"/>
    <w:rsid w:val="4209C225"/>
    <w:rsid w:val="42D3140C"/>
    <w:rsid w:val="4398F562"/>
    <w:rsid w:val="43DC76A3"/>
    <w:rsid w:val="43E32FF7"/>
    <w:rsid w:val="44A8E081"/>
    <w:rsid w:val="45422EDD"/>
    <w:rsid w:val="45514840"/>
    <w:rsid w:val="464B0315"/>
    <w:rsid w:val="480B5411"/>
    <w:rsid w:val="492F24AD"/>
    <w:rsid w:val="498CD4B5"/>
    <w:rsid w:val="4A0C8EA0"/>
    <w:rsid w:val="4A1FFDFB"/>
    <w:rsid w:val="4ACA2A3C"/>
    <w:rsid w:val="4B0017E4"/>
    <w:rsid w:val="4B5FF0EE"/>
    <w:rsid w:val="4D72B933"/>
    <w:rsid w:val="4D9D1208"/>
    <w:rsid w:val="4E385210"/>
    <w:rsid w:val="4E3B90C6"/>
    <w:rsid w:val="4EFB80F4"/>
    <w:rsid w:val="4FB0A442"/>
    <w:rsid w:val="50D7DDD2"/>
    <w:rsid w:val="510C07CF"/>
    <w:rsid w:val="513D2FEF"/>
    <w:rsid w:val="51C51C02"/>
    <w:rsid w:val="51DC202D"/>
    <w:rsid w:val="51F51F48"/>
    <w:rsid w:val="5250625E"/>
    <w:rsid w:val="526D51B5"/>
    <w:rsid w:val="5299F591"/>
    <w:rsid w:val="52C3B756"/>
    <w:rsid w:val="52CF2BAD"/>
    <w:rsid w:val="53BD4858"/>
    <w:rsid w:val="53ECB34F"/>
    <w:rsid w:val="5469066D"/>
    <w:rsid w:val="5483ED27"/>
    <w:rsid w:val="55105A72"/>
    <w:rsid w:val="55696535"/>
    <w:rsid w:val="57A84B7E"/>
    <w:rsid w:val="57CF3B2C"/>
    <w:rsid w:val="57E8381A"/>
    <w:rsid w:val="58EEEA12"/>
    <w:rsid w:val="59231E1C"/>
    <w:rsid w:val="59F67A41"/>
    <w:rsid w:val="5A148D42"/>
    <w:rsid w:val="5A33BF6C"/>
    <w:rsid w:val="5AF67FD0"/>
    <w:rsid w:val="5B318480"/>
    <w:rsid w:val="5B44D0F6"/>
    <w:rsid w:val="5B5A35DE"/>
    <w:rsid w:val="5BCB339D"/>
    <w:rsid w:val="5C2B1186"/>
    <w:rsid w:val="5C7338C0"/>
    <w:rsid w:val="5CDA0460"/>
    <w:rsid w:val="5D718F1F"/>
    <w:rsid w:val="5DD0A61D"/>
    <w:rsid w:val="5E765EBE"/>
    <w:rsid w:val="5FBD0EFC"/>
    <w:rsid w:val="5FF83572"/>
    <w:rsid w:val="60FD9FB7"/>
    <w:rsid w:val="61242487"/>
    <w:rsid w:val="61749F6C"/>
    <w:rsid w:val="62105B0B"/>
    <w:rsid w:val="62BA322B"/>
    <w:rsid w:val="631FFF66"/>
    <w:rsid w:val="65D35EE7"/>
    <w:rsid w:val="6618E0B1"/>
    <w:rsid w:val="66250A59"/>
    <w:rsid w:val="669638EA"/>
    <w:rsid w:val="6773FEA1"/>
    <w:rsid w:val="67C77B5E"/>
    <w:rsid w:val="685BF1C1"/>
    <w:rsid w:val="68AC563C"/>
    <w:rsid w:val="68F3459E"/>
    <w:rsid w:val="69BF6477"/>
    <w:rsid w:val="6A7C91E7"/>
    <w:rsid w:val="6B0B298C"/>
    <w:rsid w:val="6B546D5A"/>
    <w:rsid w:val="6B909C6B"/>
    <w:rsid w:val="6BF912C0"/>
    <w:rsid w:val="6C647951"/>
    <w:rsid w:val="6CF02E1E"/>
    <w:rsid w:val="6D04EAE2"/>
    <w:rsid w:val="6D4D96EB"/>
    <w:rsid w:val="6DC92619"/>
    <w:rsid w:val="6F7CE516"/>
    <w:rsid w:val="6FBFF20E"/>
    <w:rsid w:val="7035163D"/>
    <w:rsid w:val="7174950C"/>
    <w:rsid w:val="71C1E769"/>
    <w:rsid w:val="71DE3B7F"/>
    <w:rsid w:val="71DEE5B5"/>
    <w:rsid w:val="72168170"/>
    <w:rsid w:val="73C82B3F"/>
    <w:rsid w:val="73FA518D"/>
    <w:rsid w:val="73FE18AE"/>
    <w:rsid w:val="74B83A26"/>
    <w:rsid w:val="75300FA3"/>
    <w:rsid w:val="7547A97F"/>
    <w:rsid w:val="768C463B"/>
    <w:rsid w:val="772DCB7D"/>
    <w:rsid w:val="7846AF11"/>
    <w:rsid w:val="791F84F3"/>
    <w:rsid w:val="79396155"/>
    <w:rsid w:val="79FFB5E3"/>
    <w:rsid w:val="7A18A639"/>
    <w:rsid w:val="7A72931E"/>
    <w:rsid w:val="7A7E079D"/>
    <w:rsid w:val="7AAF0E93"/>
    <w:rsid w:val="7B96AF79"/>
    <w:rsid w:val="7C342995"/>
    <w:rsid w:val="7D866B26"/>
    <w:rsid w:val="7DC094B0"/>
    <w:rsid w:val="7DDC6632"/>
    <w:rsid w:val="7E170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79C60"/>
  <w15:chartTrackingRefBased/>
  <w15:docId w15:val="{7413612E-C206-44D9-A6AB-93AE0062E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24D4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4D4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4D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4D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4D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4D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4D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4D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4D42"/>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24D4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24D4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24D4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24D4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24D4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24D4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24D4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24D4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24D42"/>
    <w:rPr>
      <w:rFonts w:eastAsiaTheme="majorEastAsia" w:cstheme="majorBidi"/>
      <w:color w:val="272727" w:themeColor="text1" w:themeTint="D8"/>
    </w:rPr>
  </w:style>
  <w:style w:type="paragraph" w:styleId="Title">
    <w:name w:val="Title"/>
    <w:basedOn w:val="Normal"/>
    <w:next w:val="Normal"/>
    <w:link w:val="TitleChar"/>
    <w:uiPriority w:val="10"/>
    <w:qFormat/>
    <w:rsid w:val="00524D42"/>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24D4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24D42"/>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24D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4D42"/>
    <w:pPr>
      <w:spacing w:before="160"/>
      <w:jc w:val="center"/>
    </w:pPr>
    <w:rPr>
      <w:i/>
      <w:iCs/>
      <w:color w:val="404040" w:themeColor="text1" w:themeTint="BF"/>
    </w:rPr>
  </w:style>
  <w:style w:type="character" w:styleId="QuoteChar" w:customStyle="1">
    <w:name w:val="Quote Char"/>
    <w:basedOn w:val="DefaultParagraphFont"/>
    <w:link w:val="Quote"/>
    <w:uiPriority w:val="29"/>
    <w:rsid w:val="00524D42"/>
    <w:rPr>
      <w:i/>
      <w:iCs/>
      <w:color w:val="404040" w:themeColor="text1" w:themeTint="BF"/>
    </w:rPr>
  </w:style>
  <w:style w:type="paragraph" w:styleId="ListParagraph">
    <w:name w:val="List Paragraph"/>
    <w:basedOn w:val="Normal"/>
    <w:uiPriority w:val="1"/>
    <w:qFormat/>
    <w:rsid w:val="00524D42"/>
    <w:pPr>
      <w:ind w:left="720"/>
      <w:contextualSpacing/>
    </w:pPr>
  </w:style>
  <w:style w:type="character" w:styleId="IntenseEmphasis">
    <w:name w:val="Intense Emphasis"/>
    <w:basedOn w:val="DefaultParagraphFont"/>
    <w:uiPriority w:val="21"/>
    <w:qFormat/>
    <w:rsid w:val="00524D42"/>
    <w:rPr>
      <w:i/>
      <w:iCs/>
      <w:color w:val="0F4761" w:themeColor="accent1" w:themeShade="BF"/>
    </w:rPr>
  </w:style>
  <w:style w:type="paragraph" w:styleId="IntenseQuote">
    <w:name w:val="Intense Quote"/>
    <w:basedOn w:val="Normal"/>
    <w:next w:val="Normal"/>
    <w:link w:val="IntenseQuoteChar"/>
    <w:uiPriority w:val="30"/>
    <w:qFormat/>
    <w:rsid w:val="00524D4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24D42"/>
    <w:rPr>
      <w:i/>
      <w:iCs/>
      <w:color w:val="0F4761" w:themeColor="accent1" w:themeShade="BF"/>
    </w:rPr>
  </w:style>
  <w:style w:type="character" w:styleId="IntenseReference">
    <w:name w:val="Intense Reference"/>
    <w:basedOn w:val="DefaultParagraphFont"/>
    <w:uiPriority w:val="32"/>
    <w:qFormat/>
    <w:rsid w:val="00524D42"/>
    <w:rPr>
      <w:b/>
      <w:bCs/>
      <w:smallCaps/>
      <w:color w:val="0F4761" w:themeColor="accent1" w:themeShade="BF"/>
      <w:spacing w:val="5"/>
    </w:rPr>
  </w:style>
  <w:style w:type="table" w:styleId="TableGrid">
    <w:name w:val="Table Grid"/>
    <w:basedOn w:val="TableNormal"/>
    <w:uiPriority w:val="39"/>
    <w:rsid w:val="00524D4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9124EF"/>
    <w:pPr>
      <w:tabs>
        <w:tab w:val="center" w:pos="4513"/>
        <w:tab w:val="right" w:pos="9026"/>
      </w:tabs>
      <w:spacing w:after="0" w:line="240" w:lineRule="auto"/>
    </w:pPr>
  </w:style>
  <w:style w:type="character" w:styleId="HeaderChar" w:customStyle="1">
    <w:name w:val="Header Char"/>
    <w:basedOn w:val="DefaultParagraphFont"/>
    <w:link w:val="Header"/>
    <w:uiPriority w:val="99"/>
    <w:rsid w:val="009124EF"/>
  </w:style>
  <w:style w:type="paragraph" w:styleId="Footer">
    <w:name w:val="footer"/>
    <w:basedOn w:val="Normal"/>
    <w:link w:val="FooterChar"/>
    <w:uiPriority w:val="99"/>
    <w:unhideWhenUsed/>
    <w:rsid w:val="009124EF"/>
    <w:pPr>
      <w:tabs>
        <w:tab w:val="center" w:pos="4513"/>
        <w:tab w:val="right" w:pos="9026"/>
      </w:tabs>
      <w:spacing w:after="0" w:line="240" w:lineRule="auto"/>
    </w:pPr>
  </w:style>
  <w:style w:type="character" w:styleId="FooterChar" w:customStyle="1">
    <w:name w:val="Footer Char"/>
    <w:basedOn w:val="DefaultParagraphFont"/>
    <w:link w:val="Footer"/>
    <w:uiPriority w:val="99"/>
    <w:rsid w:val="009124EF"/>
  </w:style>
  <w:style w:type="paragraph" w:styleId="TableParagraph" w:customStyle="1">
    <w:name w:val="Table Paragraph"/>
    <w:basedOn w:val="Normal"/>
    <w:uiPriority w:val="1"/>
    <w:qFormat/>
    <w:rsid w:val="00A02C23"/>
    <w:pPr>
      <w:widowControl w:val="0"/>
      <w:autoSpaceDE w:val="0"/>
      <w:autoSpaceDN w:val="0"/>
      <w:spacing w:before="53" w:after="0" w:line="240" w:lineRule="auto"/>
      <w:ind w:left="107"/>
      <w:jc w:val="center"/>
    </w:pPr>
    <w:rPr>
      <w:rFonts w:ascii="Arial Rounded MT Bold" w:hAnsi="Arial Rounded MT Bold" w:eastAsia="Arial Rounded MT Bold" w:cs="Arial Rounded MT Bold"/>
      <w:kern w:val="0"/>
      <w14:ligatures w14:val="none"/>
    </w:rPr>
  </w:style>
  <w:style w:type="character" w:styleId="normaltextrun" w:customStyle="1">
    <w:name w:val="normaltextrun"/>
    <w:basedOn w:val="DefaultParagraphFont"/>
    <w:rsid w:val="00254C1E"/>
  </w:style>
  <w:style w:type="paragraph" w:styleId="paragraph" w:customStyle="1">
    <w:name w:val="paragraph"/>
    <w:basedOn w:val="Normal"/>
    <w:rsid w:val="009011DA"/>
    <w:pPr>
      <w:spacing w:before="100" w:beforeAutospacing="1" w:after="100" w:afterAutospacing="1" w:line="240" w:lineRule="auto"/>
    </w:pPr>
    <w:rPr>
      <w:rFonts w:ascii="Times New Roman" w:hAnsi="Times New Roman" w:eastAsia="Times New Roman" w:cs="Times New Roman"/>
      <w:kern w:val="0"/>
      <w:sz w:val="24"/>
      <w:szCs w:val="24"/>
      <w:lang w:eastAsia="en-GB"/>
      <w14:ligatures w14:val="none"/>
    </w:rPr>
  </w:style>
  <w:style w:type="character" w:styleId="eop" w:customStyle="1">
    <w:name w:val="eop"/>
    <w:basedOn w:val="DefaultParagraphFont"/>
    <w:rsid w:val="009011DA"/>
  </w:style>
  <w:style w:type="paragraph" w:styleId="NoSpacing">
    <w:name w:val="No Spacing"/>
    <w:uiPriority w:val="1"/>
    <w:qFormat/>
    <w:rsid w:val="00140D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216110">
      <w:bodyDiv w:val="1"/>
      <w:marLeft w:val="0"/>
      <w:marRight w:val="0"/>
      <w:marTop w:val="0"/>
      <w:marBottom w:val="0"/>
      <w:divBdr>
        <w:top w:val="none" w:sz="0" w:space="0" w:color="auto"/>
        <w:left w:val="none" w:sz="0" w:space="0" w:color="auto"/>
        <w:bottom w:val="none" w:sz="0" w:space="0" w:color="auto"/>
        <w:right w:val="none" w:sz="0" w:space="0" w:color="auto"/>
      </w:divBdr>
      <w:divsChild>
        <w:div w:id="1896505125">
          <w:marLeft w:val="0"/>
          <w:marRight w:val="0"/>
          <w:marTop w:val="0"/>
          <w:marBottom w:val="0"/>
          <w:divBdr>
            <w:top w:val="none" w:sz="0" w:space="0" w:color="auto"/>
            <w:left w:val="none" w:sz="0" w:space="0" w:color="auto"/>
            <w:bottom w:val="none" w:sz="0" w:space="0" w:color="auto"/>
            <w:right w:val="none" w:sz="0" w:space="0" w:color="auto"/>
          </w:divBdr>
        </w:div>
        <w:div w:id="1489862301">
          <w:marLeft w:val="0"/>
          <w:marRight w:val="0"/>
          <w:marTop w:val="0"/>
          <w:marBottom w:val="0"/>
          <w:divBdr>
            <w:top w:val="none" w:sz="0" w:space="0" w:color="auto"/>
            <w:left w:val="none" w:sz="0" w:space="0" w:color="auto"/>
            <w:bottom w:val="none" w:sz="0" w:space="0" w:color="auto"/>
            <w:right w:val="none" w:sz="0" w:space="0" w:color="auto"/>
          </w:divBdr>
        </w:div>
      </w:divsChild>
    </w:div>
    <w:div w:id="65999635">
      <w:bodyDiv w:val="1"/>
      <w:marLeft w:val="0"/>
      <w:marRight w:val="0"/>
      <w:marTop w:val="0"/>
      <w:marBottom w:val="0"/>
      <w:divBdr>
        <w:top w:val="none" w:sz="0" w:space="0" w:color="auto"/>
        <w:left w:val="none" w:sz="0" w:space="0" w:color="auto"/>
        <w:bottom w:val="none" w:sz="0" w:space="0" w:color="auto"/>
        <w:right w:val="none" w:sz="0" w:space="0" w:color="auto"/>
      </w:divBdr>
    </w:div>
    <w:div w:id="1258058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footer" Target="footer.xml" Id="Rb6446c3358ce4b81"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E357E1AC26394697D4774EE5A269DC" ma:contentTypeVersion="15" ma:contentTypeDescription="Create a new document." ma:contentTypeScope="" ma:versionID="14b2d47d73ce3a4a75cc057e9c523356">
  <xsd:schema xmlns:xsd="http://www.w3.org/2001/XMLSchema" xmlns:xs="http://www.w3.org/2001/XMLSchema" xmlns:p="http://schemas.microsoft.com/office/2006/metadata/properties" xmlns:ns2="69bc204a-e722-4aac-8863-e167caaee209" xmlns:ns3="ee6b4cfc-6819-4031-a019-b036e8bfe1c8" targetNamespace="http://schemas.microsoft.com/office/2006/metadata/properties" ma:root="true" ma:fieldsID="533481625ee5685dd78f3bcc8406f0cc" ns2:_="" ns3:_="">
    <xsd:import namespace="69bc204a-e722-4aac-8863-e167caaee209"/>
    <xsd:import namespace="ee6b4cfc-6819-4031-a019-b036e8bfe1c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bc204a-e722-4aac-8863-e167caaee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4617626-fd04-4c21-80fb-475eb6f3e1c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6b4cfc-6819-4031-a019-b036e8bfe1c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08ab94b-1e12-439b-9300-b9ae14649244}" ma:internalName="TaxCatchAll" ma:showField="CatchAllData" ma:web="ee6b4cfc-6819-4031-a019-b036e8bfe1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bc204a-e722-4aac-8863-e167caaee209">
      <Terms xmlns="http://schemas.microsoft.com/office/infopath/2007/PartnerControls"/>
    </lcf76f155ced4ddcb4097134ff3c332f>
    <TaxCatchAll xmlns="ee6b4cfc-6819-4031-a019-b036e8bfe1c8" xsi:nil="true"/>
  </documentManagement>
</p:properties>
</file>

<file path=customXml/itemProps1.xml><?xml version="1.0" encoding="utf-8"?>
<ds:datastoreItem xmlns:ds="http://schemas.openxmlformats.org/officeDocument/2006/customXml" ds:itemID="{1E67BFA2-BBA3-4FB1-BA77-106CD3DE7DE3}"/>
</file>

<file path=customXml/itemProps2.xml><?xml version="1.0" encoding="utf-8"?>
<ds:datastoreItem xmlns:ds="http://schemas.openxmlformats.org/officeDocument/2006/customXml" ds:itemID="{DEFC39F4-C21D-4B73-B41A-756004C8B214}"/>
</file>

<file path=customXml/itemProps3.xml><?xml version="1.0" encoding="utf-8"?>
<ds:datastoreItem xmlns:ds="http://schemas.openxmlformats.org/officeDocument/2006/customXml" ds:itemID="{354DB67E-6FB8-4408-B494-F8A912E4D2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Chance</dc:creator>
  <cp:keywords/>
  <dc:description/>
  <cp:lastModifiedBy>Marie Hutchings</cp:lastModifiedBy>
  <cp:revision>107</cp:revision>
  <cp:lastPrinted>2024-07-08T13:30:00Z</cp:lastPrinted>
  <dcterms:created xsi:type="dcterms:W3CDTF">2024-04-25T09:17:00Z</dcterms:created>
  <dcterms:modified xsi:type="dcterms:W3CDTF">2026-10-30T16:00:21Z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0x01010062E357E1AC26394697D4774EE5A269DC</vt:lpwstr>
  </property>
  <property fmtid="{D5CDD505-2E9C-101B-9397-08002B2CF9AE}" pid="3" name="MediaServiceImageTags">
    <vt:lpwstr/>
  </property>
</Properties>
</file>